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DF" w:rsidRPr="003F13DF" w:rsidRDefault="00094BCF" w:rsidP="003F13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3F13DF" w:rsidRPr="003F13DF" w:rsidRDefault="003F13DF" w:rsidP="003F13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3F13D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C0DB" wp14:editId="0A0B8002">
                <wp:simplePos x="0" y="0"/>
                <wp:positionH relativeFrom="column">
                  <wp:posOffset>-397747</wp:posOffset>
                </wp:positionH>
                <wp:positionV relativeFrom="paragraph">
                  <wp:posOffset>277675</wp:posOffset>
                </wp:positionV>
                <wp:extent cx="3179928" cy="1628775"/>
                <wp:effectExtent l="0" t="0" r="190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928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3DF" w:rsidRPr="00077E0E" w:rsidRDefault="003F13DF" w:rsidP="003F1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77E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«РАССМОТРЕННО»</w:t>
                            </w:r>
                          </w:p>
                          <w:p w:rsidR="003F13DF" w:rsidRPr="00077E0E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77E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протокол №__ от________________ </w:t>
                            </w:r>
                          </w:p>
                          <w:p w:rsidR="003F13DF" w:rsidRPr="00077E0E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77E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заседание ШМО</w:t>
                            </w:r>
                          </w:p>
                          <w:p w:rsidR="003F13DF" w:rsidRPr="00077E0E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77E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Руководитель ШМО________</w:t>
                            </w:r>
                            <w:r w:rsidR="00094B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3F13DF" w:rsidRPr="00077E0E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1.3pt;margin-top:21.85pt;width:250.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" fillcolor="window" stroked="f" strokeweight=".5pt">
                <v:textbox>
                  <w:txbxContent>
                    <w:p w:rsidR="003F13DF" w:rsidRPr="00077E0E" w:rsidRDefault="003F13DF" w:rsidP="003F13D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77E0E">
                        <w:rPr>
                          <w:rFonts w:ascii="Times New Roman" w:hAnsi="Times New Roman" w:cs="Times New Roman"/>
                          <w:sz w:val="24"/>
                        </w:rPr>
                        <w:t>«РАССМОТРЕННО»</w:t>
                      </w:r>
                    </w:p>
                    <w:p w:rsidR="003F13DF" w:rsidRPr="00077E0E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77E0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протокол №__ от________________ </w:t>
                      </w:r>
                    </w:p>
                    <w:p w:rsidR="003F13DF" w:rsidRPr="00077E0E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77E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заседание ШМО</w:t>
                      </w:r>
                    </w:p>
                    <w:p w:rsidR="003F13DF" w:rsidRPr="00077E0E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77E0E">
                        <w:rPr>
                          <w:rFonts w:ascii="Times New Roman" w:hAnsi="Times New Roman" w:cs="Times New Roman"/>
                          <w:sz w:val="24"/>
                        </w:rPr>
                        <w:t>Руководитель ШМО________</w:t>
                      </w:r>
                      <w:r w:rsidR="00094B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3F13DF" w:rsidRPr="00077E0E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13DF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A7629" wp14:editId="3BD3EDE5">
                <wp:simplePos x="0" y="0"/>
                <wp:positionH relativeFrom="column">
                  <wp:posOffset>3377565</wp:posOffset>
                </wp:positionH>
                <wp:positionV relativeFrom="paragraph">
                  <wp:posOffset>281940</wp:posOffset>
                </wp:positionV>
                <wp:extent cx="2857500" cy="16287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13DF" w:rsidRDefault="003F13DF" w:rsidP="003F13D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«УТВЕРЖДЕННО»</w:t>
                            </w:r>
                          </w:p>
                          <w:p w:rsidR="003F13DF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 №____от __________20______ г. </w:t>
                            </w:r>
                          </w:p>
                          <w:p w:rsidR="003F13DF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школы________</w:t>
                            </w:r>
                            <w:r w:rsidR="00094B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3F13DF" w:rsidRPr="007375FE" w:rsidRDefault="003F13DF" w:rsidP="003F13D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5.95pt;margin-top:22.2pt;width:2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" fillcolor="window" stroked="f" strokeweight=".5pt">
                <v:textbox>
                  <w:txbxContent>
                    <w:p w:rsidR="003F13DF" w:rsidRDefault="003F13DF" w:rsidP="003F13DF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«УТВЕРЖДЕННО»</w:t>
                      </w:r>
                    </w:p>
                    <w:p w:rsidR="003F13DF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 №____от __________20______ г. </w:t>
                      </w:r>
                    </w:p>
                    <w:p w:rsidR="003F13DF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Директор школы________</w:t>
                      </w:r>
                      <w:r w:rsidR="00094BC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3F13DF" w:rsidRPr="007375FE" w:rsidRDefault="003F13DF" w:rsidP="003F13D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3DF" w:rsidRPr="003F13DF" w:rsidRDefault="003F13DF" w:rsidP="003F13DF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F13DF" w:rsidRPr="003F13DF" w:rsidRDefault="003F13DF" w:rsidP="003F13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768B" w:rsidRDefault="0004768B" w:rsidP="0004768B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633701">
        <w:rPr>
          <w:rFonts w:ascii="Times New Roman" w:hAnsi="Times New Roman" w:cs="Times New Roman"/>
          <w:sz w:val="32"/>
        </w:rPr>
        <w:t xml:space="preserve">Рабочая программа </w:t>
      </w:r>
      <w:r w:rsidRPr="00633701">
        <w:rPr>
          <w:rFonts w:ascii="Times New Roman" w:hAnsi="Times New Roman" w:cs="Times New Roman"/>
          <w:sz w:val="32"/>
          <w:u w:val="single"/>
        </w:rPr>
        <w:t>учебного предмета «</w:t>
      </w:r>
      <w:r>
        <w:rPr>
          <w:rFonts w:ascii="Times New Roman" w:hAnsi="Times New Roman" w:cs="Times New Roman"/>
          <w:sz w:val="32"/>
          <w:u w:val="single"/>
        </w:rPr>
        <w:t xml:space="preserve">Русский язык (родной)» </w:t>
      </w:r>
    </w:p>
    <w:p w:rsidR="0004768B" w:rsidRPr="00633701" w:rsidRDefault="0004768B" w:rsidP="0004768B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9</w:t>
      </w:r>
      <w:r w:rsidRPr="00633701">
        <w:rPr>
          <w:rFonts w:ascii="Times New Roman" w:hAnsi="Times New Roman" w:cs="Times New Roman"/>
          <w:sz w:val="32"/>
          <w:u w:val="single"/>
        </w:rPr>
        <w:t xml:space="preserve"> класс</w:t>
      </w:r>
    </w:p>
    <w:p w:rsidR="0004768B" w:rsidRPr="00633701" w:rsidRDefault="0004768B" w:rsidP="0004768B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33701">
        <w:rPr>
          <w:rFonts w:ascii="Times New Roman" w:hAnsi="Times New Roman" w:cs="Times New Roman"/>
          <w:sz w:val="32"/>
          <w:u w:val="single"/>
        </w:rPr>
        <w:t>Уровень: общеобразовательный</w:t>
      </w:r>
      <w:r w:rsidRPr="00633701">
        <w:rPr>
          <w:rFonts w:ascii="Times New Roman" w:hAnsi="Times New Roman" w:cs="Times New Roman"/>
          <w:sz w:val="32"/>
        </w:rPr>
        <w:t xml:space="preserve"> </w:t>
      </w:r>
    </w:p>
    <w:p w:rsidR="003F13DF" w:rsidRPr="003F13DF" w:rsidRDefault="003F13DF" w:rsidP="0004768B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F13DF" w:rsidRPr="003F13DF" w:rsidRDefault="003F13DF" w:rsidP="003F13DF">
      <w:pPr>
        <w:spacing w:after="120" w:line="36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F13DF" w:rsidRPr="003F13DF" w:rsidRDefault="003F13DF" w:rsidP="003F13DF">
      <w:pPr>
        <w:spacing w:after="120" w:line="36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F13DF" w:rsidRPr="003F13DF" w:rsidRDefault="003F13DF" w:rsidP="003F13DF">
      <w:pPr>
        <w:spacing w:after="120" w:line="360" w:lineRule="auto"/>
        <w:jc w:val="center"/>
        <w:rPr>
          <w:rFonts w:ascii="Times New Roman" w:eastAsia="Calibri" w:hAnsi="Times New Roman" w:cs="Times New Roman"/>
          <w:sz w:val="32"/>
        </w:rPr>
      </w:pPr>
    </w:p>
    <w:p w:rsidR="003F13DF" w:rsidRPr="003F13DF" w:rsidRDefault="003F13DF" w:rsidP="003F13DF">
      <w:pPr>
        <w:spacing w:after="120"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3F13DF">
        <w:rPr>
          <w:rFonts w:ascii="Times New Roman" w:eastAsia="Calibri" w:hAnsi="Times New Roman" w:cs="Times New Roman"/>
          <w:sz w:val="28"/>
        </w:rPr>
        <w:t xml:space="preserve">Разработала: учитель </w:t>
      </w:r>
      <w:r w:rsidR="00094BCF">
        <w:rPr>
          <w:rFonts w:ascii="Times New Roman" w:eastAsia="Calibri" w:hAnsi="Times New Roman" w:cs="Times New Roman"/>
          <w:sz w:val="28"/>
        </w:rPr>
        <w:t>русского языка и</w:t>
      </w:r>
    </w:p>
    <w:p w:rsidR="00094BCF" w:rsidRDefault="003F13DF" w:rsidP="003F13DF">
      <w:pPr>
        <w:spacing w:after="120" w:line="360" w:lineRule="auto"/>
        <w:jc w:val="right"/>
        <w:rPr>
          <w:rFonts w:ascii="Times New Roman" w:eastAsia="Calibri" w:hAnsi="Times New Roman" w:cs="Times New Roman"/>
          <w:sz w:val="28"/>
        </w:rPr>
      </w:pPr>
      <w:r w:rsidRPr="003F13DF">
        <w:rPr>
          <w:rFonts w:ascii="Times New Roman" w:eastAsia="Calibri" w:hAnsi="Times New Roman" w:cs="Times New Roman"/>
          <w:sz w:val="28"/>
        </w:rPr>
        <w:t xml:space="preserve">литературы </w:t>
      </w:r>
    </w:p>
    <w:p w:rsidR="003F13DF" w:rsidRPr="003F13DF" w:rsidRDefault="00094BCF" w:rsidP="003F13DF">
      <w:pPr>
        <w:spacing w:after="120"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Музыченко Татьяны Яковлевны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04768B" w:rsidRDefault="0004768B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</w:p>
    <w:p w:rsidR="0004768B" w:rsidRDefault="0004768B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</w:p>
    <w:p w:rsidR="00094BC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</w:p>
    <w:p w:rsidR="00094BC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</w:p>
    <w:p w:rsidR="0004768B" w:rsidRDefault="0004768B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</w:p>
    <w:p w:rsidR="003F13D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3F13DF" w:rsidRPr="003F13DF">
        <w:rPr>
          <w:rFonts w:ascii="Times New Roman" w:hAnsi="Times New Roman" w:cs="Times New Roman"/>
          <w:sz w:val="28"/>
        </w:rPr>
        <w:t xml:space="preserve"> год</w:t>
      </w:r>
    </w:p>
    <w:p w:rsidR="0014795F" w:rsidRDefault="0014795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BC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BC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BC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4BCF" w:rsidRPr="003F13DF" w:rsidRDefault="00094BCF" w:rsidP="003F13D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768B" w:rsidRPr="0004768B" w:rsidRDefault="0004768B" w:rsidP="0004768B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4768B" w:rsidRPr="0004768B" w:rsidRDefault="002649AA" w:rsidP="000476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</w:t>
      </w:r>
      <w:r w:rsidR="0004768B" w:rsidRPr="0004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русский язык»</w:t>
      </w:r>
      <w:r w:rsidR="0016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163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768B" w:rsidRPr="0004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учетом:</w:t>
      </w:r>
    </w:p>
    <w:p w:rsidR="0004768B" w:rsidRPr="0004768B" w:rsidRDefault="0004768B" w:rsidP="0004768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г. № 273;</w:t>
      </w:r>
    </w:p>
    <w:p w:rsidR="0004768B" w:rsidRPr="0004768B" w:rsidRDefault="0004768B" w:rsidP="0004768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768B">
        <w:rPr>
          <w:rFonts w:ascii="Times New Roman" w:eastAsia="Calibri" w:hAnsi="Times New Roman" w:cs="Times New Roman"/>
          <w:sz w:val="28"/>
          <w:szCs w:val="28"/>
        </w:rPr>
        <w:t>Примерной программы ООП ООО от 8 апреля 2015 г. № 1/15 одобрена решением федерального учебно-методического объединения по общему образованию;</w:t>
      </w:r>
    </w:p>
    <w:p w:rsidR="0004768B" w:rsidRPr="0004768B" w:rsidRDefault="0004768B" w:rsidP="0004768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науки от 31 декабря 2015 г. № 1577 «О внесении изменений во ФГОС от 17 декабря 2010 г. № 1897»;</w:t>
      </w:r>
    </w:p>
    <w:p w:rsidR="0004768B" w:rsidRPr="0004768B" w:rsidRDefault="0004768B" w:rsidP="0004768B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 учетом ООП МОУ Ушмунская СОШ;</w:t>
      </w:r>
    </w:p>
    <w:p w:rsidR="0004768B" w:rsidRDefault="0004768B" w:rsidP="002649AA">
      <w:pPr>
        <w:spacing w:after="5" w:line="268" w:lineRule="auto"/>
        <w:ind w:left="10" w:firstLine="6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Данная учебная программа ориентирована на использование</w:t>
      </w:r>
      <w:r w:rsidRPr="0004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="0014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русский язык под редакцией </w:t>
      </w:r>
      <w:r w:rsidR="0014795F"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 М.  Александрова, Ю. Н.  </w:t>
      </w:r>
      <w:proofErr w:type="spellStart"/>
      <w:r w:rsidR="0014795F"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Гостева</w:t>
      </w:r>
      <w:proofErr w:type="spellEnd"/>
      <w:r w:rsidR="0014795F"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 Н.  </w:t>
      </w:r>
      <w:proofErr w:type="spellStart"/>
      <w:r w:rsidR="0014795F"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Добротина</w:t>
      </w:r>
      <w:proofErr w:type="spellEnd"/>
      <w:r w:rsidR="0014795F"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4795F" w:rsidRPr="0014795F" w:rsidRDefault="0014795F" w:rsidP="0014795F">
      <w:pPr>
        <w:numPr>
          <w:ilvl w:val="0"/>
          <w:numId w:val="22"/>
        </w:numPr>
        <w:spacing w:after="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4795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Описание места учебного предмета в учебном плане</w:t>
      </w:r>
    </w:p>
    <w:p w:rsidR="0014795F" w:rsidRPr="0014795F" w:rsidRDefault="0014795F" w:rsidP="002649AA">
      <w:pPr>
        <w:spacing w:after="5" w:line="268" w:lineRule="auto"/>
        <w:ind w:left="10" w:firstLine="6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чая программа рассчитана на 9 часов</w:t>
      </w:r>
      <w:r w:rsidRPr="001479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 час в неделю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3 урока - проверочные работы, 6 уроков -  на изучение нового материала.</w:t>
      </w:r>
    </w:p>
    <w:p w:rsidR="0004768B" w:rsidRPr="0004768B" w:rsidRDefault="0004768B" w:rsidP="0004768B">
      <w:pPr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 программы:</w:t>
      </w:r>
    </w:p>
    <w:p w:rsidR="0004768B" w:rsidRPr="0004768B" w:rsidRDefault="0004768B" w:rsidP="0004768B">
      <w:pPr>
        <w:spacing w:after="0" w:line="360" w:lineRule="auto"/>
        <w:ind w:left="720" w:firstLine="1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04768B">
        <w:rPr>
          <w:rFonts w:ascii="Times New Roman" w:eastAsia="Calibri" w:hAnsi="Times New Roman" w:cs="Times New Roman"/>
          <w:sz w:val="28"/>
          <w:szCs w:val="28"/>
        </w:rPr>
        <w:t>собственным</w:t>
      </w:r>
      <w:proofErr w:type="gramEnd"/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поступка.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</w:t>
      </w:r>
      <w:r w:rsidR="0014795F">
        <w:rPr>
          <w:rFonts w:ascii="Times New Roman" w:eastAsia="Calibri" w:hAnsi="Times New Roman" w:cs="Times New Roman"/>
          <w:sz w:val="28"/>
          <w:szCs w:val="28"/>
        </w:rPr>
        <w:t xml:space="preserve"> которые формируют сами учащиеся.</w:t>
      </w: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7. Сформированность ценности здорового и безопасного образа жизни; </w:t>
      </w:r>
      <w:proofErr w:type="spellStart"/>
      <w:r w:rsidRPr="0004768B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4795F" w:rsidRDefault="0004768B" w:rsidP="0014795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>8. Развитость эстетического сознания через освоение художественного наследия народов России и мира, творческой деяте</w:t>
      </w:r>
      <w:r w:rsidR="0014795F">
        <w:rPr>
          <w:rFonts w:ascii="Times New Roman" w:eastAsia="Calibri" w:hAnsi="Times New Roman" w:cs="Times New Roman"/>
          <w:sz w:val="28"/>
          <w:szCs w:val="28"/>
        </w:rPr>
        <w:t xml:space="preserve">льности эстетического характера. </w:t>
      </w:r>
      <w:r w:rsidRPr="0004768B">
        <w:rPr>
          <w:rFonts w:ascii="Times New Roman" w:eastAsia="Calibri" w:hAnsi="Times New Roman" w:cs="Times New Roman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</w:t>
      </w: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bookmarkEnd w:id="1"/>
      <w:bookmarkEnd w:id="2"/>
      <w:bookmarkEnd w:id="3"/>
      <w:bookmarkEnd w:id="4"/>
      <w:bookmarkEnd w:id="5"/>
      <w:r w:rsidR="001479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768B" w:rsidRPr="0004768B" w:rsidRDefault="0004768B" w:rsidP="0014795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Метапредметные результаты освоения ООП</w:t>
      </w:r>
    </w:p>
    <w:p w:rsidR="0004768B" w:rsidRPr="0004768B" w:rsidRDefault="0004768B" w:rsidP="00047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Метапредметные результаты, включают освоенные обучающимися </w:t>
      </w:r>
      <w:proofErr w:type="spellStart"/>
      <w:r w:rsidRPr="0004768B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понятия и универсальные учебные </w:t>
      </w:r>
      <w:proofErr w:type="spellStart"/>
      <w:r w:rsidRPr="0004768B">
        <w:rPr>
          <w:rFonts w:ascii="Times New Roman" w:eastAsia="Calibri" w:hAnsi="Times New Roman" w:cs="Times New Roman"/>
          <w:sz w:val="28"/>
          <w:szCs w:val="28"/>
        </w:rPr>
        <w:t>действия</w:t>
      </w:r>
      <w:proofErr w:type="spellEnd"/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(регулятивные, познавательные, коммуникативные).</w:t>
      </w:r>
    </w:p>
    <w:p w:rsidR="0004768B" w:rsidRPr="0004768B" w:rsidRDefault="0004768B" w:rsidP="00047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понятия</w:t>
      </w:r>
    </w:p>
    <w:p w:rsidR="0004768B" w:rsidRPr="0004768B" w:rsidRDefault="0004768B" w:rsidP="00047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04768B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понятий, например,  таких как система, факт, закономерность, феномен, анализ, </w:t>
      </w:r>
      <w:proofErr w:type="spellStart"/>
      <w:r w:rsidRPr="0004768B">
        <w:rPr>
          <w:rFonts w:ascii="Times New Roman" w:eastAsia="Calibri" w:hAnsi="Times New Roman" w:cs="Times New Roman"/>
          <w:sz w:val="28"/>
          <w:szCs w:val="28"/>
        </w:rPr>
        <w:t>синтезявляется</w:t>
      </w:r>
      <w:proofErr w:type="spellEnd"/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 </w:t>
      </w: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основ читательской компетенции</w:t>
      </w: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768B" w:rsidRPr="0004768B" w:rsidRDefault="0004768B" w:rsidP="0014795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При изучении учебных предметов обучающиеся усовершенствуют приобретённые на первом</w:t>
      </w:r>
      <w:r w:rsidR="00147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68B">
        <w:rPr>
          <w:rFonts w:ascii="Times New Roman" w:eastAsia="Calibri" w:hAnsi="Times New Roman" w:cs="Times New Roman"/>
          <w:sz w:val="28"/>
          <w:szCs w:val="28"/>
        </w:rPr>
        <w:t>уровне </w:t>
      </w: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навыки работы с информацией</w:t>
      </w:r>
      <w:r w:rsidR="0014795F">
        <w:rPr>
          <w:rFonts w:ascii="Times New Roman" w:eastAsia="Calibri" w:hAnsi="Times New Roman" w:cs="Times New Roman"/>
          <w:sz w:val="28"/>
          <w:szCs w:val="28"/>
        </w:rPr>
        <w:t> и пополнят их;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• заполнять и дополнять таблицы, схемы, диаграммы, тексты.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Регулятивные УУД</w:t>
      </w:r>
    </w:p>
    <w:p w:rsidR="0004768B" w:rsidRPr="0004768B" w:rsidRDefault="0004768B" w:rsidP="0004768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</w:t>
      </w: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развивать мотивы и интересы своей познавательной деятельности. </w:t>
      </w:r>
      <w:r w:rsidRPr="0004768B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04768B" w:rsidRPr="0004768B" w:rsidRDefault="0004768B" w:rsidP="0004768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4768B" w:rsidRPr="0004768B" w:rsidRDefault="0004768B" w:rsidP="0004768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04768B" w:rsidRPr="0004768B" w:rsidRDefault="0004768B" w:rsidP="0004768B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4768B" w:rsidRPr="0004768B" w:rsidRDefault="0004768B" w:rsidP="0004768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04768B" w:rsidRPr="0004768B" w:rsidRDefault="0004768B" w:rsidP="0004768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4768B" w:rsidRPr="0004768B" w:rsidRDefault="0004768B" w:rsidP="0004768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4768B" w:rsidRPr="0004768B" w:rsidRDefault="0004768B" w:rsidP="0004768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4768B" w:rsidRPr="0004768B" w:rsidRDefault="0004768B" w:rsidP="0004768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4768B" w:rsidRPr="0004768B" w:rsidRDefault="0004768B" w:rsidP="0004768B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04768B" w:rsidRPr="0004768B" w:rsidRDefault="0004768B" w:rsidP="0004768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4768B" w:rsidRPr="0004768B" w:rsidRDefault="0004768B" w:rsidP="0004768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4768B" w:rsidRPr="0004768B" w:rsidRDefault="0004768B" w:rsidP="0004768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4768B" w:rsidRPr="0004768B" w:rsidRDefault="0004768B" w:rsidP="0004768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4768B" w:rsidRPr="0004768B" w:rsidRDefault="0004768B" w:rsidP="0004768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4768B" w:rsidRPr="0004768B" w:rsidRDefault="0004768B" w:rsidP="0004768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04768B" w:rsidRPr="0004768B" w:rsidRDefault="0004768B" w:rsidP="0004768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4768B" w:rsidRPr="0004768B" w:rsidRDefault="0004768B" w:rsidP="0004768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4768B" w:rsidRPr="0004768B" w:rsidRDefault="0004768B" w:rsidP="0004768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4768B" w:rsidRPr="0004768B" w:rsidRDefault="0004768B" w:rsidP="0004768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4768B" w:rsidRPr="0004768B" w:rsidRDefault="0004768B" w:rsidP="0004768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4768B" w:rsidRPr="0004768B" w:rsidRDefault="0004768B" w:rsidP="0004768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4768B" w:rsidRPr="0004768B" w:rsidRDefault="0004768B" w:rsidP="0004768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4768B" w:rsidRPr="0004768B" w:rsidRDefault="0004768B" w:rsidP="0004768B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04768B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04768B" w:rsidRPr="0004768B" w:rsidRDefault="0004768B" w:rsidP="0004768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4768B" w:rsidRPr="0004768B" w:rsidRDefault="0004768B" w:rsidP="0004768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4768B" w:rsidRPr="0004768B" w:rsidRDefault="0004768B" w:rsidP="0004768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04768B" w:rsidRPr="0004768B" w:rsidRDefault="0004768B" w:rsidP="0004768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4768B" w:rsidRPr="0004768B" w:rsidRDefault="0004768B" w:rsidP="0004768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4768B" w:rsidRPr="0004768B" w:rsidRDefault="0004768B" w:rsidP="0004768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УУД</w:t>
      </w:r>
    </w:p>
    <w:p w:rsidR="0004768B" w:rsidRPr="0004768B" w:rsidRDefault="0004768B" w:rsidP="0004768B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 УУД</w:t>
      </w:r>
    </w:p>
    <w:p w:rsidR="0004768B" w:rsidRPr="0004768B" w:rsidRDefault="0004768B" w:rsidP="0004768B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согласования позиций и учета интересов; формулировать, аргументировать и отстаивать свое мнение. Обучающийся сможет: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выделять общую точку зрения в дискуссии;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4768B" w:rsidRPr="0004768B" w:rsidRDefault="0004768B" w:rsidP="0004768B">
      <w:pPr>
        <w:numPr>
          <w:ilvl w:val="0"/>
          <w:numId w:val="16"/>
        </w:num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sz w:val="28"/>
          <w:szCs w:val="28"/>
        </w:rPr>
        <w:t>Обучающийся сможет: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04768B" w:rsidRPr="0004768B" w:rsidRDefault="0004768B" w:rsidP="0004768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4768B" w:rsidRPr="0004768B" w:rsidRDefault="0004768B" w:rsidP="0004768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04768B" w:rsidRPr="0004768B" w:rsidRDefault="0004768B" w:rsidP="0004768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68B">
        <w:rPr>
          <w:rFonts w:ascii="Times New Roman" w:eastAsia="Calibri" w:hAnsi="Times New Roman" w:cs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76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Предметные результаты</w:t>
      </w:r>
    </w:p>
    <w:p w:rsidR="0004768B" w:rsidRPr="0004768B" w:rsidRDefault="0004768B" w:rsidP="0004768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4768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Русский язык </w:t>
      </w:r>
    </w:p>
    <w:p w:rsidR="0004768B" w:rsidRPr="0004768B" w:rsidRDefault="0004768B" w:rsidP="0004768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6" w:name="_Toc287934277"/>
      <w:bookmarkStart w:id="7" w:name="_Toc414553134"/>
      <w:r w:rsidRPr="0004768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научится:</w:t>
      </w:r>
      <w:bookmarkEnd w:id="6"/>
      <w:bookmarkEnd w:id="7"/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соблюдать основные языковые нормы в устной и письменной речи;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орфографические словари.</w:t>
      </w:r>
    </w:p>
    <w:p w:rsidR="0004768B" w:rsidRPr="0004768B" w:rsidRDefault="0004768B" w:rsidP="0004768B">
      <w:pPr>
        <w:spacing w:after="0" w:line="36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bookmarkStart w:id="8" w:name="_Toc414553135"/>
      <w:r w:rsidRPr="0004768B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  <w:bookmarkEnd w:id="8"/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опознавать различные выразительные средства языка; 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самостоятельно определять цели своего обучения, ставить </w:t>
      </w: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4768B" w:rsidRPr="0004768B" w:rsidRDefault="0004768B" w:rsidP="0004768B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4768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F13DF" w:rsidRPr="003F13DF" w:rsidRDefault="003F13DF" w:rsidP="0004768B">
      <w:pPr>
        <w:keepNext/>
        <w:keepLines/>
        <w:spacing w:after="158" w:line="270" w:lineRule="auto"/>
        <w:ind w:left="364" w:right="36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Содержание учебного предмета </w:t>
      </w:r>
    </w:p>
    <w:p w:rsidR="003F13DF" w:rsidRPr="003F13DF" w:rsidRDefault="003F13DF" w:rsidP="003F13DF">
      <w:pPr>
        <w:keepNext/>
        <w:keepLines/>
        <w:spacing w:after="130"/>
        <w:ind w:left="576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1. Язык и культура </w:t>
      </w:r>
    </w:p>
    <w:p w:rsidR="003F13DF" w:rsidRPr="003F13DF" w:rsidRDefault="003F13DF" w:rsidP="003F13DF">
      <w:pPr>
        <w:spacing w:after="14" w:line="387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 как зеркало национальной культ</w:t>
      </w:r>
      <w:r w:rsid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уры и истории народа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F13DF" w:rsidRPr="003F13DF" w:rsidRDefault="000D19DE" w:rsidP="000D19DE">
      <w:pPr>
        <w:keepNext/>
        <w:keepLines/>
        <w:spacing w:after="130"/>
        <w:ind w:left="576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2. Культура речи </w:t>
      </w:r>
      <w:r w:rsidR="003F13DF"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:rsidR="003F13DF" w:rsidRPr="003F13DF" w:rsidRDefault="003F13DF" w:rsidP="003F13DF">
      <w:pPr>
        <w:spacing w:after="14" w:line="387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Основные грамматические нормы современного русского литературного языка.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Типичные грамматические ошибки. Управление: управление предлогов 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благодаря, согласно, вопреки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предлога 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по пять груш – по пяти груш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Правильное построение словосочетаний по типу управления (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отзыв о книге – рецензия на книгу, обидеться на слово – обижен словами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Правильное употребление предлогов 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о‚ по‚ из‚ с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составе словосочетания (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приехать из Москвы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 w:rsidRPr="003F13DF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приехать с Урала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Нагромождение одних и тех же падежных форм, в частности форм родительного и творительного падежей. </w:t>
      </w:r>
    </w:p>
    <w:p w:rsidR="003F13DF" w:rsidRPr="003F13DF" w:rsidRDefault="003F13DF" w:rsidP="003F13DF">
      <w:pPr>
        <w:spacing w:after="14" w:line="387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пометы. </w:t>
      </w:r>
    </w:p>
    <w:p w:rsidR="003F13DF" w:rsidRPr="003F13DF" w:rsidRDefault="003F13DF" w:rsidP="003F13DF">
      <w:pPr>
        <w:spacing w:after="14" w:line="387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Речевой этикет. 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Этика и этикет в электронной среде общения. </w:t>
      </w:r>
    </w:p>
    <w:p w:rsidR="003F13DF" w:rsidRPr="003F13DF" w:rsidRDefault="003F13DF" w:rsidP="003F13DF">
      <w:pPr>
        <w:spacing w:after="191"/>
        <w:ind w:left="5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Раздел 3. Речь. Речевая деятельность. Текст </w:t>
      </w:r>
    </w:p>
    <w:p w:rsidR="003F13DF" w:rsidRPr="003F13DF" w:rsidRDefault="003F13DF" w:rsidP="003F13DF">
      <w:pPr>
        <w:spacing w:after="14" w:line="387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Язык и речь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Текст как единица языка и речи. 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F13DF" w:rsidRPr="003F13DF" w:rsidRDefault="003F13DF" w:rsidP="0004768B">
      <w:pPr>
        <w:spacing w:after="181"/>
        <w:ind w:left="57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F13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Функц</w:t>
      </w:r>
      <w:r w:rsidR="0004768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иональные разновидности языка. </w:t>
      </w:r>
      <w:r w:rsidR="000476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</w:t>
      </w:r>
      <w:r w:rsidRPr="003F13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ык художественной литературы. </w:t>
      </w:r>
    </w:p>
    <w:p w:rsidR="0004768B" w:rsidRDefault="0004768B" w:rsidP="0004768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4768B">
        <w:rPr>
          <w:rFonts w:ascii="Times New Roman" w:eastAsia="Calibri" w:hAnsi="Times New Roman" w:cs="Times New Roman"/>
          <w:b/>
          <w:sz w:val="28"/>
          <w:szCs w:val="24"/>
        </w:rPr>
        <w:t>Тематическое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планирование по русскому языку (родному) для 9</w:t>
      </w:r>
      <w:r w:rsidRPr="0004768B">
        <w:rPr>
          <w:rFonts w:ascii="Times New Roman" w:eastAsia="Calibri" w:hAnsi="Times New Roman" w:cs="Times New Roman"/>
          <w:b/>
          <w:sz w:val="28"/>
          <w:szCs w:val="24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6542"/>
        <w:gridCol w:w="1713"/>
      </w:tblGrid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6542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как зеркало национальной культ</w:t>
            </w:r>
            <w:r w:rsidRPr="000D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 и истории народа</w:t>
            </w:r>
            <w:r w:rsidRPr="003F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6542" w:type="dxa"/>
          </w:tcPr>
          <w:p w:rsidR="000D19DE" w:rsidRPr="000D19DE" w:rsidRDefault="000D19DE" w:rsidP="000D19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Словообразовательные </w:t>
            </w:r>
          </w:p>
          <w:p w:rsidR="0004768B" w:rsidRPr="000D19DE" w:rsidRDefault="000D19DE" w:rsidP="000D19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неологизмы в современном  русском языке   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Активные процессы  в области произношения и ударения   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</w:t>
            </w: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сетевого этикета   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tabs>
                <w:tab w:val="center" w:pos="396"/>
                <w:tab w:val="center" w:pos="18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r w:rsidRPr="000D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преобразования текстов.  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>Язык художественной литературы.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04768B" w:rsidTr="000D19DE">
        <w:tc>
          <w:tcPr>
            <w:tcW w:w="1239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6542" w:type="dxa"/>
          </w:tcPr>
          <w:p w:rsidR="0004768B" w:rsidRPr="000D19DE" w:rsidRDefault="000D19DE" w:rsidP="000D19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9DE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работа№ 3</w:t>
            </w:r>
          </w:p>
        </w:tc>
        <w:tc>
          <w:tcPr>
            <w:tcW w:w="1713" w:type="dxa"/>
          </w:tcPr>
          <w:p w:rsidR="0004768B" w:rsidRDefault="000D19DE" w:rsidP="0004768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</w:tr>
    </w:tbl>
    <w:p w:rsidR="000D19DE" w:rsidRPr="000D19DE" w:rsidRDefault="000D19DE" w:rsidP="000D19DE">
      <w:pPr>
        <w:spacing w:after="14" w:line="38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Литература</w:t>
      </w:r>
    </w:p>
    <w:p w:rsidR="000D19DE" w:rsidRPr="000D19DE" w:rsidRDefault="000D19DE" w:rsidP="000D19DE">
      <w:pPr>
        <w:numPr>
          <w:ilvl w:val="0"/>
          <w:numId w:val="21"/>
        </w:numPr>
        <w:spacing w:after="14" w:line="38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Русский родной язык: 9 класс: учебное пособие для общеобразовательных организаций / [О. М. Александрова, О. В. Загоровская, С. И. Богданов и др.]. – М.: Просвещение, 2018. </w:t>
      </w:r>
    </w:p>
    <w:p w:rsidR="000D19DE" w:rsidRPr="000D19DE" w:rsidRDefault="000D19DE" w:rsidP="000D19DE">
      <w:pPr>
        <w:numPr>
          <w:ilvl w:val="0"/>
          <w:numId w:val="21"/>
        </w:numPr>
        <w:spacing w:after="4" w:line="38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образования. </w:t>
      </w:r>
      <w:r w:rsidRPr="000D19D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URL: </w:t>
      </w:r>
      <w:hyperlink r:id="rId6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 xml:space="preserve"> </w:t>
        </w:r>
      </w:hyperlink>
      <w:hyperlink r:id="rId7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http://fgosreestr.ru/registry/primernaya</w:t>
        </w:r>
      </w:hyperlink>
      <w:hyperlink r:id="rId8"/>
      <w:hyperlink r:id="rId9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rabochaya</w:t>
        </w:r>
      </w:hyperlink>
      <w:hyperlink r:id="rId10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-</w:t>
        </w:r>
      </w:hyperlink>
      <w:hyperlink r:id="rId11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programma</w:t>
        </w:r>
      </w:hyperlink>
      <w:hyperlink r:id="rId12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-</w:t>
        </w:r>
      </w:hyperlink>
      <w:hyperlink r:id="rId13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po</w:t>
        </w:r>
      </w:hyperlink>
      <w:hyperlink r:id="rId14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-</w:t>
        </w:r>
      </w:hyperlink>
      <w:hyperlink r:id="rId15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uchebnomu</w:t>
        </w:r>
      </w:hyperlink>
      <w:hyperlink r:id="rId16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-</w:t>
        </w:r>
      </w:hyperlink>
      <w:hyperlink r:id="rId17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predmetu</w:t>
        </w:r>
      </w:hyperlink>
      <w:hyperlink r:id="rId18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-</w:t>
        </w:r>
      </w:hyperlink>
      <w:hyperlink r:id="rId19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russkij</w:t>
        </w:r>
      </w:hyperlink>
      <w:hyperlink r:id="rId20">
        <w:r w:rsidRPr="000D19DE">
          <w:rPr>
            <w:rFonts w:ascii="Times New Roman" w:eastAsia="Times New Roman" w:hAnsi="Times New Roman" w:cs="Times New Roman"/>
            <w:color w:val="000000"/>
            <w:sz w:val="28"/>
            <w:lang w:val="en-US" w:eastAsia="ru-RU"/>
          </w:rPr>
          <w:t>-</w:t>
        </w:r>
      </w:hyperlink>
      <w:hyperlink r:id="rId21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rodnoj</w:t>
        </w:r>
      </w:hyperlink>
      <w:hyperlink r:id="rId22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23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yazyk</w:t>
        </w:r>
      </w:hyperlink>
      <w:hyperlink r:id="rId24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25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dlya</w:t>
        </w:r>
      </w:hyperlink>
      <w:hyperlink r:id="rId26"/>
      <w:hyperlink r:id="rId27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obshheobrazovatelnyh</w:t>
        </w:r>
      </w:hyperlink>
      <w:hyperlink r:id="rId28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29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organizatsij</w:t>
        </w:r>
      </w:hyperlink>
      <w:hyperlink r:id="rId30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31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5</w:t>
        </w:r>
      </w:hyperlink>
      <w:hyperlink r:id="rId32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33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9</w:t>
        </w:r>
      </w:hyperlink>
      <w:hyperlink r:id="rId34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-</w:t>
        </w:r>
      </w:hyperlink>
      <w:hyperlink r:id="rId35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klassov</w:t>
        </w:r>
      </w:hyperlink>
      <w:hyperlink r:id="rId36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.</w:t>
        </w:r>
      </w:hyperlink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</w:p>
    <w:p w:rsidR="000D19DE" w:rsidRPr="000D19DE" w:rsidRDefault="000D19DE" w:rsidP="000D19DE">
      <w:pPr>
        <w:keepNext/>
        <w:keepLines/>
        <w:spacing w:after="130"/>
        <w:ind w:left="576" w:hanging="1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Интернет-ресурсы </w:t>
      </w:r>
    </w:p>
    <w:p w:rsidR="000D19DE" w:rsidRPr="000D19DE" w:rsidRDefault="000D19DE" w:rsidP="000D19DE">
      <w:pPr>
        <w:spacing w:after="179"/>
        <w:ind w:left="936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Азбучные истины. URL:  </w:t>
      </w:r>
      <w:hyperlink r:id="rId37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</w:t>
        </w:r>
      </w:hyperlink>
      <w:hyperlink r:id="rId38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://</w:t>
        </w:r>
      </w:hyperlink>
      <w:hyperlink r:id="rId39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gramota</w:t>
        </w:r>
      </w:hyperlink>
      <w:hyperlink r:id="rId40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.</w:t>
        </w:r>
      </w:hyperlink>
      <w:hyperlink r:id="rId41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ru</w:t>
        </w:r>
      </w:hyperlink>
      <w:hyperlink r:id="rId42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/</w:t>
        </w:r>
      </w:hyperlink>
      <w:hyperlink r:id="rId43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class</w:t>
        </w:r>
      </w:hyperlink>
      <w:hyperlink r:id="rId44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/</w:t>
        </w:r>
      </w:hyperlink>
      <w:hyperlink r:id="rId45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istiny</w:t>
        </w:r>
      </w:hyperlink>
      <w:hyperlink r:id="rId46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19DE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0D19DE" w:rsidRPr="000D19DE" w:rsidRDefault="000D19DE" w:rsidP="000D19DE">
      <w:pPr>
        <w:tabs>
          <w:tab w:val="center" w:pos="1867"/>
          <w:tab w:val="center" w:pos="4847"/>
          <w:tab w:val="center" w:pos="7388"/>
          <w:tab w:val="right" w:pos="9504"/>
        </w:tabs>
        <w:spacing w:after="1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Calibri" w:eastAsia="Calibri" w:hAnsi="Calibri" w:cs="Calibri"/>
          <w:color w:val="000000"/>
          <w:lang w:eastAsia="ru-RU"/>
        </w:rPr>
        <w:tab/>
      </w: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Академический </w:t>
      </w: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орфографический </w:t>
      </w: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словар</w:t>
      </w:r>
      <w:hyperlink r:id="rId47">
        <w:r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ь.</w:t>
        </w:r>
      </w:hyperlink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URL: </w:t>
      </w:r>
    </w:p>
    <w:p w:rsidR="000D19DE" w:rsidRPr="000D19DE" w:rsidRDefault="00094BCF" w:rsidP="000D19DE">
      <w:pPr>
        <w:spacing w:after="185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48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http://gramota.ru/slovari/info/lop</w:t>
        </w:r>
      </w:hyperlink>
      <w:hyperlink r:id="rId49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="000D19DE"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D19DE" w:rsidRPr="000D19DE" w:rsidRDefault="00094BCF" w:rsidP="000D19DE">
      <w:pPr>
        <w:spacing w:after="14" w:line="387" w:lineRule="auto"/>
        <w:ind w:left="360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50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Вавилонская башня. Базы данных по словарям C.</w:t>
        </w:r>
      </w:hyperlink>
      <w:hyperlink r:id="rId51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52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И.</w:t>
        </w:r>
      </w:hyperlink>
      <w:hyperlink r:id="rId53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54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Ожегова, А.</w:t>
        </w:r>
      </w:hyperlink>
      <w:hyperlink r:id="rId55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56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А. </w:t>
        </w:r>
      </w:hyperlink>
      <w:hyperlink r:id="rId57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Зализняка, М.</w:t>
        </w:r>
      </w:hyperlink>
      <w:hyperlink r:id="rId58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hyperlink r:id="rId59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Фасмера.</w:t>
        </w:r>
      </w:hyperlink>
      <w:r w:rsidR="000D19DE"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URL: http://starling.rinet.ru/indexru.htm </w:t>
      </w:r>
    </w:p>
    <w:p w:rsidR="000D19DE" w:rsidRDefault="00094BCF" w:rsidP="000D19DE">
      <w:pPr>
        <w:spacing w:after="14" w:line="387" w:lineRule="auto"/>
        <w:ind w:left="360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60">
        <w:r w:rsidR="000D19DE" w:rsidRPr="000D19D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Вишнякова О. В. Словарь паронимов русского языка.</w:t>
        </w:r>
      </w:hyperlink>
      <w:r w:rsidR="000D19DE"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URL: </w:t>
      </w:r>
      <w:proofErr w:type="spellStart"/>
      <w:r w:rsidR="000D19DE"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https</w:t>
      </w:r>
      <w:proofErr w:type="spellEnd"/>
    </w:p>
    <w:p w:rsidR="000D19DE" w:rsidRPr="000D19DE" w:rsidRDefault="000D19DE" w:rsidP="000D19DE">
      <w:pPr>
        <w:spacing w:after="14" w:line="387" w:lineRule="auto"/>
        <w:ind w:left="360" w:firstLine="566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</w:t>
      </w:r>
    </w:p>
    <w:p w:rsidR="000D19DE" w:rsidRPr="000D19DE" w:rsidRDefault="000D19DE" w:rsidP="000D19DE">
      <w:pPr>
        <w:spacing w:after="14" w:line="387" w:lineRule="auto"/>
        <w:ind w:left="-15" w:right="259" w:firstLine="11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0D19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Примерные темы проектных и исследовательских работ </w:t>
      </w:r>
    </w:p>
    <w:p w:rsidR="000D19DE" w:rsidRPr="000D19DE" w:rsidRDefault="000D19DE" w:rsidP="000D19DE">
      <w:pPr>
        <w:numPr>
          <w:ilvl w:val="0"/>
          <w:numId w:val="20"/>
        </w:numPr>
        <w:spacing w:after="14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Простор как одна из главных ценностей в русской языковой картине мира. </w:t>
      </w:r>
    </w:p>
    <w:p w:rsidR="000D19DE" w:rsidRPr="000D19DE" w:rsidRDefault="000D19DE" w:rsidP="000D19DE">
      <w:pPr>
        <w:numPr>
          <w:ilvl w:val="0"/>
          <w:numId w:val="20"/>
        </w:numPr>
        <w:spacing w:after="184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 человека в языке: слова-концепты </w:t>
      </w:r>
      <w:r w:rsidRPr="000D19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дух </w:t>
      </w: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Pr="000D19D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душа</w:t>
      </w: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D19DE" w:rsidRPr="000D19DE" w:rsidRDefault="000D19DE" w:rsidP="000D19DE">
      <w:pPr>
        <w:numPr>
          <w:ilvl w:val="0"/>
          <w:numId w:val="20"/>
        </w:numPr>
        <w:spacing w:after="184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этимологии фразеологизмов. </w:t>
      </w:r>
    </w:p>
    <w:p w:rsidR="000D19DE" w:rsidRPr="000D19DE" w:rsidRDefault="000D19DE" w:rsidP="000D19DE">
      <w:pPr>
        <w:numPr>
          <w:ilvl w:val="0"/>
          <w:numId w:val="20"/>
        </w:numPr>
        <w:spacing w:after="183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Карта «Интересные названия городов моего края/России». </w:t>
      </w:r>
    </w:p>
    <w:p w:rsidR="000D19DE" w:rsidRPr="000D19DE" w:rsidRDefault="000D19DE" w:rsidP="000D19DE">
      <w:pPr>
        <w:numPr>
          <w:ilvl w:val="0"/>
          <w:numId w:val="20"/>
        </w:numPr>
        <w:spacing w:after="176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Названия денежных единиц в русском языке. </w:t>
      </w:r>
    </w:p>
    <w:p w:rsidR="000D19DE" w:rsidRPr="000D19DE" w:rsidRDefault="000D19DE" w:rsidP="000D19DE">
      <w:pPr>
        <w:numPr>
          <w:ilvl w:val="0"/>
          <w:numId w:val="20"/>
        </w:numPr>
        <w:spacing w:after="184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Интернет-сленг. </w:t>
      </w:r>
    </w:p>
    <w:p w:rsidR="000D19DE" w:rsidRPr="000D19DE" w:rsidRDefault="000D19DE" w:rsidP="000D19DE">
      <w:pPr>
        <w:numPr>
          <w:ilvl w:val="0"/>
          <w:numId w:val="20"/>
        </w:numPr>
        <w:spacing w:after="186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Межнациональные различия невербального общения. </w:t>
      </w:r>
    </w:p>
    <w:p w:rsidR="000D19DE" w:rsidRPr="000D19DE" w:rsidRDefault="000D19DE" w:rsidP="000D19DE">
      <w:pPr>
        <w:numPr>
          <w:ilvl w:val="0"/>
          <w:numId w:val="20"/>
        </w:numPr>
        <w:spacing w:after="182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типов заголовков в современных СМИ. </w:t>
      </w:r>
    </w:p>
    <w:p w:rsidR="000D19DE" w:rsidRPr="000D19DE" w:rsidRDefault="000D19DE" w:rsidP="000D19DE">
      <w:pPr>
        <w:numPr>
          <w:ilvl w:val="0"/>
          <w:numId w:val="20"/>
        </w:numPr>
        <w:spacing w:after="174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Сетевой знак @ в разных языках. </w:t>
      </w:r>
    </w:p>
    <w:p w:rsidR="000D19DE" w:rsidRPr="000D19DE" w:rsidRDefault="000D19DE" w:rsidP="000D19DE">
      <w:pPr>
        <w:numPr>
          <w:ilvl w:val="0"/>
          <w:numId w:val="20"/>
        </w:numPr>
        <w:spacing w:after="183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Язык и юмор. </w:t>
      </w:r>
    </w:p>
    <w:p w:rsidR="000D19DE" w:rsidRPr="000D19DE" w:rsidRDefault="000D19DE" w:rsidP="000D19DE">
      <w:pPr>
        <w:numPr>
          <w:ilvl w:val="0"/>
          <w:numId w:val="20"/>
        </w:numPr>
        <w:spacing w:after="182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примеров языковой игры в шутках и анекдотах. </w:t>
      </w:r>
    </w:p>
    <w:p w:rsidR="000D19DE" w:rsidRPr="000D19DE" w:rsidRDefault="000D19DE" w:rsidP="000D19DE">
      <w:pPr>
        <w:numPr>
          <w:ilvl w:val="0"/>
          <w:numId w:val="20"/>
        </w:numPr>
        <w:spacing w:after="183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сборника стилизаций. </w:t>
      </w:r>
    </w:p>
    <w:p w:rsidR="000D19DE" w:rsidRPr="000D19DE" w:rsidRDefault="000D19DE" w:rsidP="000D19DE">
      <w:pPr>
        <w:numPr>
          <w:ilvl w:val="0"/>
          <w:numId w:val="20"/>
        </w:numPr>
        <w:spacing w:after="183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Новые иноязычные слова в русском языке: благо или зло? </w:t>
      </w:r>
    </w:p>
    <w:p w:rsidR="000D19DE" w:rsidRPr="000D19DE" w:rsidRDefault="000D19DE" w:rsidP="000D19DE">
      <w:pPr>
        <w:numPr>
          <w:ilvl w:val="0"/>
          <w:numId w:val="20"/>
        </w:numPr>
        <w:spacing w:after="183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«Словарный бум» в русском языке новейшего периода. </w:t>
      </w:r>
    </w:p>
    <w:p w:rsidR="000D19DE" w:rsidRPr="000D19DE" w:rsidRDefault="000D19DE" w:rsidP="000D19DE">
      <w:pPr>
        <w:numPr>
          <w:ilvl w:val="0"/>
          <w:numId w:val="20"/>
        </w:numPr>
        <w:spacing w:after="186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«Азбука русского мира»: портрет моего современника. </w:t>
      </w:r>
    </w:p>
    <w:p w:rsidR="000D19DE" w:rsidRPr="000D19DE" w:rsidRDefault="000D19DE" w:rsidP="000D19DE">
      <w:pPr>
        <w:numPr>
          <w:ilvl w:val="0"/>
          <w:numId w:val="20"/>
        </w:numPr>
        <w:spacing w:after="14" w:line="387" w:lineRule="auto"/>
        <w:ind w:hanging="42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1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Разработка рекомендаций «Правила информационной безопасности при общении в социальных сетях» и др. </w:t>
      </w:r>
    </w:p>
    <w:p w:rsidR="0004768B" w:rsidRPr="0004768B" w:rsidRDefault="0004768B" w:rsidP="0004768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F13DF" w:rsidRPr="003F13DF" w:rsidRDefault="003F13DF" w:rsidP="0004768B">
      <w:pPr>
        <w:spacing w:after="23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3F13DF" w:rsidRPr="003F13DF" w:rsidSect="0004768B">
      <w:pgSz w:w="11906" w:h="16838"/>
      <w:pgMar w:top="748" w:right="1269" w:bottom="1382" w:left="1133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66D7"/>
    <w:multiLevelType w:val="multilevel"/>
    <w:tmpl w:val="1C24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47951"/>
    <w:multiLevelType w:val="hybridMultilevel"/>
    <w:tmpl w:val="624C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76B9D"/>
    <w:multiLevelType w:val="multilevel"/>
    <w:tmpl w:val="8D5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941EA"/>
    <w:multiLevelType w:val="hybridMultilevel"/>
    <w:tmpl w:val="D65AB218"/>
    <w:lvl w:ilvl="0" w:tplc="F96075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A32B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F690B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8C6D2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2375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76A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4EDF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0CA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69D2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751D21"/>
    <w:multiLevelType w:val="multilevel"/>
    <w:tmpl w:val="41D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361C7"/>
    <w:multiLevelType w:val="multilevel"/>
    <w:tmpl w:val="C0B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C428A"/>
    <w:multiLevelType w:val="multilevel"/>
    <w:tmpl w:val="B2E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23133"/>
    <w:multiLevelType w:val="hybridMultilevel"/>
    <w:tmpl w:val="7162603E"/>
    <w:lvl w:ilvl="0" w:tplc="8F5056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86F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248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2EE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A95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6B6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FC9A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2E65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A2B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DB3304"/>
    <w:multiLevelType w:val="multilevel"/>
    <w:tmpl w:val="D506E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4475D"/>
    <w:multiLevelType w:val="multilevel"/>
    <w:tmpl w:val="E472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C5B89"/>
    <w:multiLevelType w:val="multilevel"/>
    <w:tmpl w:val="C3201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8536A"/>
    <w:multiLevelType w:val="hybridMultilevel"/>
    <w:tmpl w:val="AE92A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3ECB"/>
    <w:multiLevelType w:val="multilevel"/>
    <w:tmpl w:val="4EA6C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3467F9"/>
    <w:multiLevelType w:val="hybridMultilevel"/>
    <w:tmpl w:val="F7ECD8D6"/>
    <w:lvl w:ilvl="0" w:tplc="22D6ADB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20D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0B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C6D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CEA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20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8A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2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A3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B85D41"/>
    <w:multiLevelType w:val="multilevel"/>
    <w:tmpl w:val="81BED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B0A72"/>
    <w:multiLevelType w:val="multilevel"/>
    <w:tmpl w:val="E46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BA0113"/>
    <w:multiLevelType w:val="multilevel"/>
    <w:tmpl w:val="DA2E93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54A34"/>
    <w:multiLevelType w:val="multilevel"/>
    <w:tmpl w:val="08E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E64DB"/>
    <w:multiLevelType w:val="hybridMultilevel"/>
    <w:tmpl w:val="04B29F70"/>
    <w:lvl w:ilvl="0" w:tplc="12349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90EFE"/>
    <w:multiLevelType w:val="multilevel"/>
    <w:tmpl w:val="91C84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35B5E"/>
    <w:multiLevelType w:val="multilevel"/>
    <w:tmpl w:val="C0A07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20"/>
  </w:num>
  <w:num w:numId="11">
    <w:abstractNumId w:val="5"/>
  </w:num>
  <w:num w:numId="12">
    <w:abstractNumId w:val="15"/>
  </w:num>
  <w:num w:numId="13">
    <w:abstractNumId w:val="3"/>
  </w:num>
  <w:num w:numId="14">
    <w:abstractNumId w:val="9"/>
  </w:num>
  <w:num w:numId="15">
    <w:abstractNumId w:val="21"/>
  </w:num>
  <w:num w:numId="16">
    <w:abstractNumId w:val="17"/>
  </w:num>
  <w:num w:numId="17">
    <w:abstractNumId w:val="6"/>
  </w:num>
  <w:num w:numId="18">
    <w:abstractNumId w:val="18"/>
  </w:num>
  <w:num w:numId="19">
    <w:abstractNumId w:val="0"/>
  </w:num>
  <w:num w:numId="20">
    <w:abstractNumId w:val="1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DF"/>
    <w:rsid w:val="0004768B"/>
    <w:rsid w:val="00094BCF"/>
    <w:rsid w:val="000D19DE"/>
    <w:rsid w:val="0014795F"/>
    <w:rsid w:val="001637DF"/>
    <w:rsid w:val="002649AA"/>
    <w:rsid w:val="003F13DF"/>
    <w:rsid w:val="00E9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9" Type="http://schemas.openxmlformats.org/officeDocument/2006/relationships/hyperlink" Target="http://gramota.ru/class/istiny/" TargetMode="External"/><Relationship Id="rId2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2" Type="http://schemas.openxmlformats.org/officeDocument/2006/relationships/hyperlink" Target="http://gramota.ru/class/istiny/" TargetMode="External"/><Relationship Id="rId47" Type="http://schemas.openxmlformats.org/officeDocument/2006/relationships/hyperlink" Target="http://gramota.ru/slovari/info/lop/" TargetMode="External"/><Relationship Id="rId50" Type="http://schemas.openxmlformats.org/officeDocument/2006/relationships/hyperlink" Target="http://starling.rinet.ru/indexru.htm" TargetMode="External"/><Relationship Id="rId55" Type="http://schemas.openxmlformats.org/officeDocument/2006/relationships/hyperlink" Target="http://starling.rinet.ru/indexru.htm" TargetMode="External"/><Relationship Id="rId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7" Type="http://schemas.openxmlformats.org/officeDocument/2006/relationships/hyperlink" Target="http://gramota.ru/class/istiny/" TargetMode="External"/><Relationship Id="rId40" Type="http://schemas.openxmlformats.org/officeDocument/2006/relationships/hyperlink" Target="http://gramota.ru/class/istiny/" TargetMode="External"/><Relationship Id="rId45" Type="http://schemas.openxmlformats.org/officeDocument/2006/relationships/hyperlink" Target="http://gramota.ru/class/istiny/" TargetMode="External"/><Relationship Id="rId53" Type="http://schemas.openxmlformats.org/officeDocument/2006/relationships/hyperlink" Target="http://starling.rinet.ru/indexru.htm" TargetMode="External"/><Relationship Id="rId58" Type="http://schemas.openxmlformats.org/officeDocument/2006/relationships/hyperlink" Target="http://starling.rinet.ru/indexru.htm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4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3" Type="http://schemas.openxmlformats.org/officeDocument/2006/relationships/hyperlink" Target="http://gramota.ru/class/istiny/" TargetMode="External"/><Relationship Id="rId48" Type="http://schemas.openxmlformats.org/officeDocument/2006/relationships/hyperlink" Target="http://gramota.ru/slovari/info/lop/" TargetMode="External"/><Relationship Id="rId56" Type="http://schemas.openxmlformats.org/officeDocument/2006/relationships/hyperlink" Target="http://starling.rinet.ru/indexru.htm" TargetMode="External"/><Relationship Id="rId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51" Type="http://schemas.openxmlformats.org/officeDocument/2006/relationships/hyperlink" Target="http://starling.rinet.ru/indexru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7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8" Type="http://schemas.openxmlformats.org/officeDocument/2006/relationships/hyperlink" Target="http://gramota.ru/class/istiny/" TargetMode="External"/><Relationship Id="rId46" Type="http://schemas.openxmlformats.org/officeDocument/2006/relationships/hyperlink" Target="http://gramota.ru/class/istiny/" TargetMode="External"/><Relationship Id="rId59" Type="http://schemas.openxmlformats.org/officeDocument/2006/relationships/hyperlink" Target="http://starling.rinet.ru/indexru.htm" TargetMode="External"/><Relationship Id="rId2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1" Type="http://schemas.openxmlformats.org/officeDocument/2006/relationships/hyperlink" Target="http://gramota.ru/class/istiny/" TargetMode="External"/><Relationship Id="rId54" Type="http://schemas.openxmlformats.org/officeDocument/2006/relationships/hyperlink" Target="http://starling.rinet.ru/indexru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15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3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28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6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9" Type="http://schemas.openxmlformats.org/officeDocument/2006/relationships/hyperlink" Target="http://gramota.ru/slovari/info/lop/" TargetMode="External"/><Relationship Id="rId57" Type="http://schemas.openxmlformats.org/officeDocument/2006/relationships/hyperlink" Target="http://starling.rinet.ru/indexru.htm" TargetMode="External"/><Relationship Id="rId10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31" Type="http://schemas.openxmlformats.org/officeDocument/2006/relationships/hyperlink" Target="http://fgosreestr.ru/registry/primernaya-rabochaya-programma-po-uchebnomu-predmetu-russkij-rodnoj-yazyk-dlya-obshheobrazovatelnyh-organizatsij-5-9-klassov" TargetMode="External"/><Relationship Id="rId44" Type="http://schemas.openxmlformats.org/officeDocument/2006/relationships/hyperlink" Target="http://gramota.ru/class/istiny/" TargetMode="External"/><Relationship Id="rId52" Type="http://schemas.openxmlformats.org/officeDocument/2006/relationships/hyperlink" Target="http://starling.rinet.ru/indexru.htm" TargetMode="External"/><Relationship Id="rId60" Type="http://schemas.openxmlformats.org/officeDocument/2006/relationships/hyperlink" Target="http://www.classes.ru/grammar/122.Vishnyak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Татьяна</cp:lastModifiedBy>
  <cp:revision>5</cp:revision>
  <dcterms:created xsi:type="dcterms:W3CDTF">2020-09-15T11:38:00Z</dcterms:created>
  <dcterms:modified xsi:type="dcterms:W3CDTF">2023-09-15T03:51:00Z</dcterms:modified>
</cp:coreProperties>
</file>