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муниципального  бюджетного общеобразовательного учреждения</w:t>
      </w: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«Жариковская средняя общеобразовательная школа</w:t>
      </w: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154285">
        <w:rPr>
          <w:rFonts w:ascii="Times New Roman" w:hAnsi="Times New Roman" w:cs="Times New Roman"/>
          <w:sz w:val="24"/>
          <w:szCs w:val="24"/>
        </w:rPr>
        <w:t>граничного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» в с.Богуславка</w:t>
      </w:r>
    </w:p>
    <w:p w:rsidR="003C2336" w:rsidRDefault="003C2336" w:rsidP="003C23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      Утверждаю</w:t>
      </w:r>
    </w:p>
    <w:p w:rsidR="003C2336" w:rsidRDefault="003C2336" w:rsidP="003C2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                        Директор МБОУ</w:t>
      </w:r>
    </w:p>
    <w:p w:rsidR="003C2336" w:rsidRDefault="00154285" w:rsidP="003C2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«Жариковская СОШ ПМО</w:t>
      </w:r>
      <w:r w:rsidR="003C2336">
        <w:rPr>
          <w:rFonts w:ascii="Times New Roman" w:hAnsi="Times New Roman" w:cs="Times New Roman"/>
          <w:sz w:val="24"/>
          <w:szCs w:val="24"/>
        </w:rPr>
        <w:t xml:space="preserve">»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«Жариковская СОШ ПМО</w:t>
      </w:r>
      <w:r w:rsidR="003C2336">
        <w:rPr>
          <w:rFonts w:ascii="Times New Roman" w:hAnsi="Times New Roman" w:cs="Times New Roman"/>
          <w:sz w:val="24"/>
          <w:szCs w:val="24"/>
        </w:rPr>
        <w:t>»</w:t>
      </w:r>
    </w:p>
    <w:p w:rsidR="003C2336" w:rsidRDefault="003C2336" w:rsidP="003C2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в с.Богуславка</w:t>
      </w:r>
    </w:p>
    <w:p w:rsidR="003C2336" w:rsidRDefault="001330D7" w:rsidP="003C2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0C7F67">
        <w:rPr>
          <w:rFonts w:ascii="Times New Roman" w:hAnsi="Times New Roman" w:cs="Times New Roman"/>
          <w:sz w:val="24"/>
          <w:szCs w:val="24"/>
        </w:rPr>
        <w:t xml:space="preserve"> </w:t>
      </w:r>
      <w:r w:rsidR="00362CEF">
        <w:rPr>
          <w:rFonts w:ascii="Times New Roman" w:hAnsi="Times New Roman" w:cs="Times New Roman"/>
          <w:sz w:val="24"/>
          <w:szCs w:val="24"/>
        </w:rPr>
        <w:t>4</w:t>
      </w:r>
      <w:r w:rsidR="000C7F6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0C7F67">
        <w:rPr>
          <w:rFonts w:ascii="Times New Roman" w:hAnsi="Times New Roman" w:cs="Times New Roman"/>
          <w:sz w:val="24"/>
          <w:szCs w:val="24"/>
        </w:rPr>
        <w:t xml:space="preserve"> </w:t>
      </w:r>
      <w:r w:rsidR="0055369C">
        <w:rPr>
          <w:rFonts w:ascii="Times New Roman" w:hAnsi="Times New Roman" w:cs="Times New Roman"/>
          <w:sz w:val="24"/>
          <w:szCs w:val="24"/>
        </w:rPr>
        <w:t>26</w:t>
      </w:r>
      <w:r w:rsidR="000C7F67">
        <w:rPr>
          <w:rFonts w:ascii="Times New Roman" w:hAnsi="Times New Roman" w:cs="Times New Roman"/>
          <w:sz w:val="24"/>
          <w:szCs w:val="24"/>
        </w:rPr>
        <w:t>.03</w:t>
      </w:r>
      <w:r w:rsidR="006975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C7F67">
        <w:rPr>
          <w:rFonts w:ascii="Times New Roman" w:hAnsi="Times New Roman" w:cs="Times New Roman"/>
          <w:sz w:val="24"/>
          <w:szCs w:val="24"/>
        </w:rPr>
        <w:t>2</w:t>
      </w:r>
      <w:r w:rsidR="00CA5CDA">
        <w:rPr>
          <w:rFonts w:ascii="Times New Roman" w:hAnsi="Times New Roman" w:cs="Times New Roman"/>
          <w:sz w:val="24"/>
          <w:szCs w:val="24"/>
        </w:rPr>
        <w:t>3</w:t>
      </w:r>
      <w:r w:rsidR="003C2336">
        <w:rPr>
          <w:rFonts w:ascii="Times New Roman" w:hAnsi="Times New Roman" w:cs="Times New Roman"/>
          <w:sz w:val="24"/>
          <w:szCs w:val="24"/>
        </w:rPr>
        <w:t>г                                                             Федосенко Л.М.</w:t>
      </w: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самообследования</w:t>
      </w:r>
    </w:p>
    <w:p w:rsidR="003C2336" w:rsidRDefault="000C7F67" w:rsidP="003C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CA5CDA">
        <w:rPr>
          <w:rFonts w:ascii="Times New Roman" w:hAnsi="Times New Roman" w:cs="Times New Roman"/>
          <w:b/>
          <w:sz w:val="24"/>
          <w:szCs w:val="24"/>
        </w:rPr>
        <w:t>2</w:t>
      </w:r>
      <w:r w:rsidR="003C2336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Богуславка</w:t>
      </w:r>
    </w:p>
    <w:p w:rsidR="003C2336" w:rsidRDefault="00032F25" w:rsidP="003C2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A5CDA">
        <w:rPr>
          <w:rFonts w:ascii="Times New Roman" w:hAnsi="Times New Roman" w:cs="Times New Roman"/>
          <w:sz w:val="24"/>
          <w:szCs w:val="24"/>
        </w:rPr>
        <w:t>2</w:t>
      </w:r>
    </w:p>
    <w:p w:rsidR="003C2336" w:rsidRDefault="003C2336" w:rsidP="003C23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C2336" w:rsidRDefault="003C2336" w:rsidP="003C23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3C2336" w:rsidRDefault="003C2336" w:rsidP="003C2336">
      <w:pPr>
        <w:pStyle w:val="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                                                          3 стр.</w:t>
      </w:r>
    </w:p>
    <w:p w:rsidR="003C2336" w:rsidRDefault="003C2336" w:rsidP="003C2336">
      <w:pPr>
        <w:pStyle w:val="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Репутация школы                                                                    5 стр.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участия школьников в конкурсах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педагогов в конкурсах, проектах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педагогов в программах</w:t>
      </w:r>
    </w:p>
    <w:p w:rsidR="003C2336" w:rsidRDefault="003C2336" w:rsidP="003C2336">
      <w:pPr>
        <w:pStyle w:val="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учащихся                                                                      8 стр.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паспорт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учащихся по классам</w:t>
      </w:r>
    </w:p>
    <w:p w:rsidR="003C2336" w:rsidRDefault="003C2336" w:rsidP="003C2336">
      <w:pPr>
        <w:pStyle w:val="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школой                                                                  9 стр.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персонал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управления школой</w:t>
      </w:r>
    </w:p>
    <w:p w:rsidR="003C2336" w:rsidRDefault="003C2336" w:rsidP="003C2336">
      <w:pPr>
        <w:pStyle w:val="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                                               10 стр.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образовательных программ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учебных </w:t>
      </w:r>
      <w:r w:rsidR="00933C79">
        <w:rPr>
          <w:rFonts w:ascii="Times New Roman" w:hAnsi="Times New Roman" w:cs="Times New Roman"/>
          <w:sz w:val="24"/>
          <w:szCs w:val="24"/>
        </w:rPr>
        <w:t>программ в 20</w:t>
      </w:r>
      <w:r w:rsidR="0050578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образование детей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воспитательной работы</w:t>
      </w:r>
    </w:p>
    <w:p w:rsidR="003C2336" w:rsidRDefault="003C2336" w:rsidP="003C2336">
      <w:pPr>
        <w:pStyle w:val="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Инновационная работа                                                              12 стр.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кадрового потенциала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темами самообразования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опыте работы по использованию современных технологий, методов, систем обучения</w:t>
      </w:r>
    </w:p>
    <w:p w:rsidR="003C2336" w:rsidRDefault="003C2336" w:rsidP="003C2336">
      <w:pPr>
        <w:pStyle w:val="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обеспечения образовательного процесса                   17 стр.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школы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Кадровое обеспечение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Материально-техническая база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и библиотечное обеспечение</w:t>
      </w:r>
    </w:p>
    <w:p w:rsidR="003C2336" w:rsidRDefault="003C2336" w:rsidP="003C2336">
      <w:pPr>
        <w:pStyle w:val="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Финансово-хозяйственная деятельность                                  20 стр.</w:t>
      </w:r>
    </w:p>
    <w:p w:rsidR="003C2336" w:rsidRDefault="003C2336" w:rsidP="003C2336">
      <w:pPr>
        <w:pStyle w:val="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 и укрепление здоровья учащихся                                 21 стр.</w:t>
      </w:r>
    </w:p>
    <w:p w:rsidR="003C2336" w:rsidRDefault="003C2336" w:rsidP="003C2336">
      <w:pPr>
        <w:pStyle w:val="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безопасности                                                         22 стр.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Пожарная безопасность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Гражданская оборона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Антитеррористическая безопасность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Электробезопасность</w:t>
      </w:r>
    </w:p>
    <w:p w:rsidR="003C2336" w:rsidRDefault="003C2336" w:rsidP="003C2336">
      <w:pPr>
        <w:pStyle w:val="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Социальное партнерство                                                               27 стр.</w:t>
      </w:r>
    </w:p>
    <w:p w:rsidR="003C2336" w:rsidRDefault="003C2336" w:rsidP="003C2336">
      <w:pPr>
        <w:pStyle w:val="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деятельности                                                               28 стр.</w:t>
      </w:r>
    </w:p>
    <w:p w:rsidR="003C2336" w:rsidRDefault="00933C79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2018</w:t>
      </w:r>
      <w:r w:rsidR="003C233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работы с учащимися по учебным годам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текущей и</w:t>
      </w:r>
      <w:r w:rsidR="00933C79">
        <w:rPr>
          <w:rFonts w:ascii="Times New Roman" w:hAnsi="Times New Roman" w:cs="Times New Roman"/>
          <w:sz w:val="24"/>
          <w:szCs w:val="24"/>
        </w:rPr>
        <w:t xml:space="preserve"> промежуточной аттестации в 2019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 государственной итоговой аттестации</w:t>
      </w:r>
      <w:r w:rsidR="00457008">
        <w:rPr>
          <w:rFonts w:ascii="Times New Roman" w:hAnsi="Times New Roman" w:cs="Times New Roman"/>
          <w:sz w:val="24"/>
          <w:szCs w:val="24"/>
        </w:rPr>
        <w:t xml:space="preserve"> выпускников 9,11 классов в 2019</w:t>
      </w:r>
    </w:p>
    <w:p w:rsidR="003C2336" w:rsidRDefault="00933C79" w:rsidP="003C2336">
      <w:pPr>
        <w:pStyle w:val="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на 2020</w:t>
      </w:r>
      <w:r w:rsidR="003C2336">
        <w:rPr>
          <w:rFonts w:ascii="Times New Roman" w:hAnsi="Times New Roman" w:cs="Times New Roman"/>
          <w:sz w:val="24"/>
          <w:szCs w:val="24"/>
        </w:rPr>
        <w:t xml:space="preserve"> год                                                                            37 стр.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pStyle w:val="af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</w:t>
      </w:r>
    </w:p>
    <w:p w:rsidR="003C2336" w:rsidRDefault="003C2336" w:rsidP="003C2336">
      <w:pPr>
        <w:pStyle w:val="af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Название </w:t>
      </w:r>
      <w:r>
        <w:rPr>
          <w:rFonts w:ascii="Times New Roman" w:hAnsi="Times New Roman" w:cs="Times New Roman"/>
          <w:sz w:val="24"/>
          <w:szCs w:val="24"/>
        </w:rPr>
        <w:t>(по Уставу): филиал  муниципального бюджетного общеобразовательного учреждения «Жариковская средняя общеобразовательная школа  По</w:t>
      </w:r>
      <w:r w:rsidR="00CB3F8C">
        <w:rPr>
          <w:rFonts w:ascii="Times New Roman" w:hAnsi="Times New Roman" w:cs="Times New Roman"/>
          <w:sz w:val="24"/>
          <w:szCs w:val="24"/>
        </w:rPr>
        <w:t>граничного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» в с.Богуславка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наименов</w:t>
      </w:r>
      <w:r w:rsidR="000C7F67">
        <w:rPr>
          <w:rFonts w:ascii="Times New Roman" w:hAnsi="Times New Roman" w:cs="Times New Roman"/>
          <w:sz w:val="24"/>
          <w:szCs w:val="24"/>
        </w:rPr>
        <w:t>ание: МБОУ «Жариковская СОШ  ПМО</w:t>
      </w:r>
      <w:r>
        <w:rPr>
          <w:rFonts w:ascii="Times New Roman" w:hAnsi="Times New Roman" w:cs="Times New Roman"/>
          <w:sz w:val="24"/>
          <w:szCs w:val="24"/>
        </w:rPr>
        <w:t>» в с.Богуславка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 692588  Приморский край, Пограничный район, с. Жариково, ул. Кооперативная 33.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адрес: 692586  Приморский край, Пограничный район, с. Богуславка, ул. Школьная,48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– 8(42345) 26-3-30.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эл. почты: </w:t>
      </w:r>
      <w:hyperlink r:id="rId8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boguslavka</w:t>
        </w:r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pogranichny</w:t>
        </w:r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org</w:t>
        </w:r>
      </w:hyperlink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505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Историческая справка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2336" w:rsidRDefault="003C2336" w:rsidP="00505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50578C">
      <w:pPr>
        <w:pStyle w:val="a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Богуславская средняя школа переименова</w:t>
      </w:r>
      <w:r w:rsidR="00CB3C0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муниципальное общеобразовательное учреждение «Богуславская средняя общеобразовательная школа Пограничного района» с.Богуславка, пр №156 от 18.07.2002г</w:t>
      </w:r>
    </w:p>
    <w:p w:rsidR="003C2336" w:rsidRDefault="003C2336" w:rsidP="0050578C">
      <w:pPr>
        <w:pStyle w:val="a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«Богуславская средняя общеобразовательная школа Пограничного района» с.Богуславка переименована в муниципальное общеобразовательное учреждение «Средняя общеобразовательная школа с.Богуславка Пограничного муниципального района», постановление Главы муниципального образования № 130 от 28.03.2005г_</w:t>
      </w:r>
    </w:p>
    <w:p w:rsidR="003C2336" w:rsidRDefault="003C2336" w:rsidP="0050578C">
      <w:pPr>
        <w:pStyle w:val="a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«Средняя общеобразовательная школа с.Богуславка Пограничного муниципального района» переименована в муниципальное казённое общеобразовательное учреждение «Богуславская средняя общеобразовательная школа Пограничного муниципального района» №756 от 29.11.10г . Муниципальное казённое общеобразовательное учреждение «Богуславская средняя общеобразовательная школа Пограничного муниципального района» реорганизовано путём присоединения к муниципальному общеобразовательном учреждению «Жариковская средняя общеобразовательная школа Пограничного муниципального района» в качестве филиала этого учреждения в с.  Богуславка ( Постановление администрации Пограничного муниципального района Приморского края от 01. 06 .2011 года №367 «О реорганизации муниципальных  казённых  общеобразовательных учреждений…»)</w:t>
      </w:r>
    </w:p>
    <w:p w:rsidR="003C2336" w:rsidRPr="000C7F67" w:rsidRDefault="003C2336" w:rsidP="0050578C">
      <w:pPr>
        <w:pStyle w:val="a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муниципального общеобразовательного учреждениия «Жариковская средняя общеобразовательная школа Пограничного му</w:t>
      </w:r>
      <w:r w:rsidR="000C7F67">
        <w:rPr>
          <w:rFonts w:ascii="Times New Roman" w:hAnsi="Times New Roman" w:cs="Times New Roman"/>
          <w:sz w:val="24"/>
          <w:szCs w:val="24"/>
        </w:rPr>
        <w:t>ниципального района» с.Богусла</w:t>
      </w:r>
      <w:r w:rsidR="0050578C">
        <w:rPr>
          <w:rFonts w:ascii="Times New Roman" w:hAnsi="Times New Roman" w:cs="Times New Roman"/>
          <w:sz w:val="24"/>
          <w:szCs w:val="24"/>
        </w:rPr>
        <w:t>вка.</w:t>
      </w: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78C" w:rsidRDefault="0050578C" w:rsidP="000C7F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0C7F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2.Репутация школы</w:t>
      </w:r>
    </w:p>
    <w:p w:rsidR="003C2336" w:rsidRDefault="003C2336" w:rsidP="003C2336">
      <w:pPr>
        <w:pStyle w:val="a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и педагоги филиала  МБОУ «Жариковская СОШ ПМР» в с.Богуславка участвуют в конкурсах и различных мероприятиях районного, краевого</w:t>
      </w:r>
      <w:r w:rsidR="00697598">
        <w:rPr>
          <w:rFonts w:ascii="Times New Roman" w:hAnsi="Times New Roman" w:cs="Times New Roman"/>
          <w:sz w:val="24"/>
          <w:szCs w:val="24"/>
        </w:rPr>
        <w:t xml:space="preserve"> уровня</w:t>
      </w:r>
      <w:r w:rsidR="00CB3C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показывая достойные результаты.</w:t>
      </w:r>
    </w:p>
    <w:p w:rsidR="003C2336" w:rsidRDefault="003C2336" w:rsidP="003C2336">
      <w:pPr>
        <w:pStyle w:val="a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pStyle w:val="af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и результаты участия школьников в конкурса</w:t>
      </w:r>
      <w:r w:rsidR="0050578C">
        <w:rPr>
          <w:rFonts w:ascii="Times New Roman" w:hAnsi="Times New Roman" w:cs="Times New Roman"/>
          <w:b/>
          <w:sz w:val="24"/>
          <w:szCs w:val="24"/>
        </w:rPr>
        <w:t>х</w:t>
      </w:r>
    </w:p>
    <w:p w:rsidR="000C7F67" w:rsidRDefault="000C7F67" w:rsidP="003C2336">
      <w:pPr>
        <w:pStyle w:val="af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C7F67" w:rsidRDefault="000C7F67" w:rsidP="003C2336">
      <w:pPr>
        <w:pStyle w:val="af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C7F67" w:rsidRPr="00B11938" w:rsidRDefault="000C7F67" w:rsidP="000C7F67">
      <w:pPr>
        <w:jc w:val="center"/>
        <w:rPr>
          <w:rFonts w:ascii="Times New Roman" w:hAnsi="Times New Roman" w:cs="Times New Roman"/>
          <w:sz w:val="24"/>
          <w:szCs w:val="24"/>
        </w:rPr>
      </w:pPr>
      <w:r w:rsidRPr="00B11938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B11938">
        <w:rPr>
          <w:rFonts w:ascii="Times New Roman" w:eastAsia="Calibri" w:hAnsi="Times New Roman" w:cs="Times New Roman"/>
          <w:sz w:val="24"/>
          <w:szCs w:val="24"/>
        </w:rPr>
        <w:t>филиала   МБОУ «Жариковская  СОШ</w:t>
      </w:r>
      <w:r w:rsidR="0050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1938">
        <w:rPr>
          <w:rFonts w:ascii="Times New Roman" w:eastAsia="Calibri" w:hAnsi="Times New Roman" w:cs="Times New Roman"/>
          <w:sz w:val="24"/>
          <w:szCs w:val="24"/>
        </w:rPr>
        <w:t>ПограничногоМО» в  с. Богуславка</w:t>
      </w:r>
    </w:p>
    <w:p w:rsidR="000C7F67" w:rsidRPr="00B11938" w:rsidRDefault="000C7F67" w:rsidP="000C7F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</w:t>
      </w:r>
      <w:r w:rsidRPr="00B11938">
        <w:rPr>
          <w:rFonts w:ascii="Times New Roman" w:hAnsi="Times New Roman" w:cs="Times New Roman"/>
          <w:sz w:val="24"/>
          <w:szCs w:val="24"/>
        </w:rPr>
        <w:t xml:space="preserve"> – декабрь 202</w:t>
      </w:r>
      <w:r w:rsidR="0050578C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f0"/>
        <w:tblW w:w="1108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7"/>
        <w:gridCol w:w="568"/>
        <w:gridCol w:w="1843"/>
        <w:gridCol w:w="2129"/>
        <w:gridCol w:w="1698"/>
        <w:gridCol w:w="1843"/>
        <w:gridCol w:w="2268"/>
      </w:tblGrid>
      <w:tr w:rsidR="000C7F67" w:rsidRPr="00B11938" w:rsidTr="00EE3358">
        <w:tc>
          <w:tcPr>
            <w:tcW w:w="737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68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Ранг </w:t>
            </w:r>
          </w:p>
        </w:tc>
        <w:tc>
          <w:tcPr>
            <w:tcW w:w="1843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9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698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</w:p>
        </w:tc>
        <w:tc>
          <w:tcPr>
            <w:tcW w:w="2268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0C7F67" w:rsidRPr="00B11938" w:rsidTr="00EE3358">
        <w:tc>
          <w:tcPr>
            <w:tcW w:w="737" w:type="dxa"/>
          </w:tcPr>
          <w:p w:rsidR="000C7F67" w:rsidRPr="00301D0F" w:rsidRDefault="00A85124" w:rsidP="00301D0F">
            <w:pPr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 </w:t>
            </w:r>
          </w:p>
        </w:tc>
        <w:tc>
          <w:tcPr>
            <w:tcW w:w="1843" w:type="dxa"/>
          </w:tcPr>
          <w:p w:rsidR="000C7F67" w:rsidRPr="00B11938" w:rsidRDefault="00174796" w:rsidP="0017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</w:p>
        </w:tc>
        <w:tc>
          <w:tcPr>
            <w:tcW w:w="2129" w:type="dxa"/>
          </w:tcPr>
          <w:p w:rsidR="000C7F67" w:rsidRPr="00B11938" w:rsidRDefault="00174796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окончания, второй мировой войны»</w:t>
            </w:r>
          </w:p>
        </w:tc>
        <w:tc>
          <w:tcPr>
            <w:tcW w:w="1698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  <w:tc>
          <w:tcPr>
            <w:tcW w:w="1843" w:type="dxa"/>
          </w:tcPr>
          <w:p w:rsidR="000C7F67" w:rsidRPr="00B11938" w:rsidRDefault="00174796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</w:tc>
        <w:tc>
          <w:tcPr>
            <w:tcW w:w="2268" w:type="dxa"/>
          </w:tcPr>
          <w:p w:rsidR="000C7F67" w:rsidRPr="00B11938" w:rsidRDefault="00301D0F" w:rsidP="0030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Аверясова</w:t>
            </w:r>
            <w:r w:rsidR="000C7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</w:p>
        </w:tc>
      </w:tr>
      <w:tr w:rsidR="000C7F67" w:rsidRPr="00B11938" w:rsidTr="00EE3358">
        <w:tc>
          <w:tcPr>
            <w:tcW w:w="737" w:type="dxa"/>
          </w:tcPr>
          <w:p w:rsidR="000C7F67" w:rsidRPr="00301D0F" w:rsidRDefault="00A85124" w:rsidP="00301D0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0C7F67" w:rsidRPr="00B11938" w:rsidRDefault="00174796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843" w:type="dxa"/>
          </w:tcPr>
          <w:p w:rsidR="000C7F67" w:rsidRPr="00B11938" w:rsidRDefault="00174796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2129" w:type="dxa"/>
          </w:tcPr>
          <w:p w:rsidR="000C7F67" w:rsidRPr="00B11938" w:rsidRDefault="00174796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«Чистый двор»</w:t>
            </w:r>
          </w:p>
        </w:tc>
        <w:tc>
          <w:tcPr>
            <w:tcW w:w="1698" w:type="dxa"/>
          </w:tcPr>
          <w:p w:rsidR="000C7F67" w:rsidRPr="00B11938" w:rsidRDefault="00174796" w:rsidP="0017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7F6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7F67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843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268" w:type="dxa"/>
          </w:tcPr>
          <w:p w:rsidR="000C7F67" w:rsidRPr="00B11938" w:rsidRDefault="00301D0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Новаковская Е.М</w:t>
            </w:r>
            <w:r w:rsidR="000C7F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7F67" w:rsidRPr="00B11938" w:rsidTr="00EE3358">
        <w:tc>
          <w:tcPr>
            <w:tcW w:w="737" w:type="dxa"/>
          </w:tcPr>
          <w:p w:rsidR="000C7F67" w:rsidRPr="00301D0F" w:rsidRDefault="00A85124" w:rsidP="00301D0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0C7F67" w:rsidRPr="00B11938" w:rsidRDefault="00174796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C7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7F67" w:rsidRPr="00B11938" w:rsidRDefault="00174796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129" w:type="dxa"/>
          </w:tcPr>
          <w:p w:rsidR="000C7F67" w:rsidRPr="00B11938" w:rsidRDefault="00174796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698" w:type="dxa"/>
          </w:tcPr>
          <w:p w:rsidR="000C7F67" w:rsidRPr="00B11938" w:rsidRDefault="00174796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0C7F67" w:rsidRPr="00B11938" w:rsidRDefault="00174796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68" w:type="dxa"/>
          </w:tcPr>
          <w:p w:rsidR="000C7F67" w:rsidRPr="00B11938" w:rsidRDefault="00301D0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И</w:t>
            </w:r>
            <w:r w:rsidR="000C7F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0C7F67" w:rsidRPr="00B11938" w:rsidTr="00EE3358">
        <w:tc>
          <w:tcPr>
            <w:tcW w:w="737" w:type="dxa"/>
          </w:tcPr>
          <w:p w:rsidR="000C7F67" w:rsidRPr="00301D0F" w:rsidRDefault="00A85124" w:rsidP="00301D0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0C7F67" w:rsidRDefault="00174796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C7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7F67" w:rsidRPr="00B11938" w:rsidRDefault="000C7F67" w:rsidP="0017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2129" w:type="dxa"/>
          </w:tcPr>
          <w:p w:rsidR="000C7F67" w:rsidRPr="00B11938" w:rsidRDefault="00174796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«Мисс Осень»</w:t>
            </w:r>
          </w:p>
        </w:tc>
        <w:tc>
          <w:tcPr>
            <w:tcW w:w="1698" w:type="dxa"/>
          </w:tcPr>
          <w:p w:rsidR="000C7F67" w:rsidRPr="00B11938" w:rsidRDefault="00174796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</w:t>
            </w:r>
          </w:p>
        </w:tc>
        <w:tc>
          <w:tcPr>
            <w:tcW w:w="1843" w:type="dxa"/>
          </w:tcPr>
          <w:p w:rsidR="00174796" w:rsidRDefault="00174796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0C7F67" w:rsidRPr="00B11938" w:rsidRDefault="00174796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 w:rsidR="000C7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C7F67" w:rsidRPr="00B11938" w:rsidRDefault="00301D0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Новаковская Е.М.</w:t>
            </w:r>
          </w:p>
        </w:tc>
      </w:tr>
      <w:tr w:rsidR="000C7F67" w:rsidRPr="00B11938" w:rsidTr="00EE3358">
        <w:tc>
          <w:tcPr>
            <w:tcW w:w="737" w:type="dxa"/>
          </w:tcPr>
          <w:p w:rsidR="000C7F67" w:rsidRPr="00301D0F" w:rsidRDefault="00A85124" w:rsidP="00301D0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0C7F67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0C7F67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английском языке</w:t>
            </w:r>
          </w:p>
        </w:tc>
        <w:tc>
          <w:tcPr>
            <w:tcW w:w="2129" w:type="dxa"/>
          </w:tcPr>
          <w:p w:rsidR="000C7F67" w:rsidRPr="00301D0F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09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Talentshow</w:t>
            </w:r>
          </w:p>
        </w:tc>
        <w:tc>
          <w:tcPr>
            <w:tcW w:w="1698" w:type="dxa"/>
          </w:tcPr>
          <w:p w:rsidR="000C7F67" w:rsidRDefault="00174796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Г</w:t>
            </w:r>
          </w:p>
          <w:p w:rsidR="00174796" w:rsidRDefault="00174796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Попцев Е</w:t>
            </w:r>
          </w:p>
          <w:p w:rsidR="000C7F67" w:rsidRPr="00C24093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7F67" w:rsidRDefault="00174796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0C7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C7F67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Щеголева О.К.</w:t>
            </w:r>
          </w:p>
        </w:tc>
      </w:tr>
      <w:tr w:rsidR="000C7F67" w:rsidRPr="00B11938" w:rsidTr="00EE3358">
        <w:tc>
          <w:tcPr>
            <w:tcW w:w="737" w:type="dxa"/>
          </w:tcPr>
          <w:p w:rsidR="000C7F67" w:rsidRPr="00301D0F" w:rsidRDefault="00A85124" w:rsidP="00301D0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0C7F67" w:rsidRPr="00B11938" w:rsidRDefault="00174796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843" w:type="dxa"/>
          </w:tcPr>
          <w:p w:rsidR="000C7F67" w:rsidRPr="00B11938" w:rsidRDefault="00174796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0C7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</w:tcPr>
          <w:p w:rsidR="000C7F67" w:rsidRPr="00B11938" w:rsidRDefault="00174796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</w:t>
            </w:r>
            <w:r w:rsidR="000C7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</w:tcPr>
          <w:p w:rsidR="000C7F67" w:rsidRPr="00B11938" w:rsidRDefault="00301D0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 w:rsidR="000C7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7F67" w:rsidRPr="00B11938" w:rsidRDefault="00301D0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0C7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C7F67" w:rsidRDefault="00301D0F" w:rsidP="000C7F67">
            <w:r>
              <w:rPr>
                <w:rFonts w:ascii="Times New Roman" w:hAnsi="Times New Roman" w:cs="Times New Roman"/>
                <w:sz w:val="24"/>
                <w:szCs w:val="24"/>
              </w:rPr>
              <w:t>Новаковская Е.М.</w:t>
            </w:r>
          </w:p>
        </w:tc>
      </w:tr>
      <w:tr w:rsidR="000C7F67" w:rsidRPr="00B11938" w:rsidTr="00EE3358">
        <w:tc>
          <w:tcPr>
            <w:tcW w:w="737" w:type="dxa"/>
          </w:tcPr>
          <w:p w:rsidR="000C7F67" w:rsidRPr="00301D0F" w:rsidRDefault="00A85124" w:rsidP="00301D0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</w:tcPr>
          <w:p w:rsidR="000C7F67" w:rsidRPr="00B11938" w:rsidRDefault="00301D0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843" w:type="dxa"/>
          </w:tcPr>
          <w:p w:rsidR="000C7F67" w:rsidRPr="00B11938" w:rsidRDefault="00301D0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9" w:type="dxa"/>
          </w:tcPr>
          <w:p w:rsidR="000C7F67" w:rsidRPr="00B11938" w:rsidRDefault="00301D0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«Встреча с почетными жителями села»</w:t>
            </w:r>
            <w:r w:rsidR="000C7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</w:tcPr>
          <w:p w:rsidR="000C7F67" w:rsidRPr="00B11938" w:rsidRDefault="00301D0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 w:rsidR="000C7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7F67" w:rsidRDefault="00301D0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68" w:type="dxa"/>
          </w:tcPr>
          <w:p w:rsidR="000C7F67" w:rsidRDefault="00301D0F" w:rsidP="000C7F67">
            <w:r>
              <w:rPr>
                <w:rFonts w:ascii="Times New Roman" w:hAnsi="Times New Roman" w:cs="Times New Roman"/>
                <w:sz w:val="24"/>
                <w:szCs w:val="24"/>
              </w:rPr>
              <w:t>Новаковская Е.М.</w:t>
            </w:r>
          </w:p>
        </w:tc>
      </w:tr>
      <w:tr w:rsidR="000C7F67" w:rsidRPr="00B11938" w:rsidTr="00EE3358">
        <w:tc>
          <w:tcPr>
            <w:tcW w:w="737" w:type="dxa"/>
          </w:tcPr>
          <w:p w:rsidR="000C7F67" w:rsidRPr="00301D0F" w:rsidRDefault="00A85124" w:rsidP="00301D0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</w:tcPr>
          <w:p w:rsidR="000C7F67" w:rsidRPr="00B11938" w:rsidRDefault="00301D0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843" w:type="dxa"/>
          </w:tcPr>
          <w:p w:rsidR="000C7F67" w:rsidRPr="00B11938" w:rsidRDefault="00301D0F" w:rsidP="0030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рисунков, стихотворений, поделок из природного материала. </w:t>
            </w:r>
          </w:p>
        </w:tc>
        <w:tc>
          <w:tcPr>
            <w:tcW w:w="2129" w:type="dxa"/>
          </w:tcPr>
          <w:p w:rsidR="000C7F67" w:rsidRPr="00B11938" w:rsidRDefault="00301D0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краски»</w:t>
            </w:r>
          </w:p>
        </w:tc>
        <w:tc>
          <w:tcPr>
            <w:tcW w:w="1698" w:type="dxa"/>
          </w:tcPr>
          <w:p w:rsidR="000C7F67" w:rsidRPr="00B11938" w:rsidRDefault="00301D0F" w:rsidP="0030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  <w:r w:rsidR="000C7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7F67" w:rsidRPr="00B11938" w:rsidRDefault="00301D0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68" w:type="dxa"/>
          </w:tcPr>
          <w:p w:rsidR="000C7F67" w:rsidRPr="00B11938" w:rsidRDefault="00301D0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Новаковская Е.М.</w:t>
            </w:r>
          </w:p>
        </w:tc>
      </w:tr>
      <w:tr w:rsidR="000C7F67" w:rsidRPr="00B11938" w:rsidTr="00EE3358">
        <w:tc>
          <w:tcPr>
            <w:tcW w:w="737" w:type="dxa"/>
          </w:tcPr>
          <w:p w:rsidR="000C7F67" w:rsidRPr="00301D0F" w:rsidRDefault="00A85124" w:rsidP="00301D0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</w:tcPr>
          <w:p w:rsidR="000C7F67" w:rsidRPr="00B11938" w:rsidRDefault="00301D0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843" w:type="dxa"/>
          </w:tcPr>
          <w:p w:rsidR="000C7F67" w:rsidRPr="00B11938" w:rsidRDefault="00301D0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C7F67">
              <w:rPr>
                <w:rFonts w:ascii="Times New Roman" w:hAnsi="Times New Roman" w:cs="Times New Roman"/>
                <w:sz w:val="24"/>
                <w:szCs w:val="24"/>
              </w:rPr>
              <w:t>онкурс рисунков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0C7F67" w:rsidRPr="00B11938" w:rsidRDefault="00301D0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0C7F67" w:rsidRPr="00B11938" w:rsidRDefault="00301D0F" w:rsidP="0030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  <w:r w:rsidR="000C7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C7F67" w:rsidRDefault="00301D0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  <w:p w:rsidR="00301D0F" w:rsidRPr="00B11938" w:rsidRDefault="00301D0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1,2 степени</w:t>
            </w:r>
          </w:p>
        </w:tc>
        <w:tc>
          <w:tcPr>
            <w:tcW w:w="2268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Новаковская Е.М.</w:t>
            </w:r>
          </w:p>
        </w:tc>
      </w:tr>
      <w:tr w:rsidR="00301D0F" w:rsidRPr="00B11938" w:rsidTr="00EE3358">
        <w:tc>
          <w:tcPr>
            <w:tcW w:w="737" w:type="dxa"/>
          </w:tcPr>
          <w:p w:rsidR="00301D0F" w:rsidRPr="00301D0F" w:rsidRDefault="00A85124" w:rsidP="00A85124">
            <w:pPr>
              <w:ind w:hanging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301D0F" w:rsidRDefault="00A85124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843" w:type="dxa"/>
          </w:tcPr>
          <w:p w:rsidR="00301D0F" w:rsidRDefault="00A85124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301D0F" w:rsidRDefault="00A85124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учителя»</w:t>
            </w:r>
          </w:p>
          <w:p w:rsidR="00A85124" w:rsidRDefault="00A85124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самоуправления»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301D0F" w:rsidRDefault="00A85124" w:rsidP="0030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01D0F" w:rsidRDefault="00A85124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68" w:type="dxa"/>
          </w:tcPr>
          <w:p w:rsidR="00301D0F" w:rsidRDefault="00A85124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3358" w:rsidRPr="00B11938" w:rsidTr="00EE3358">
        <w:trPr>
          <w:trHeight w:val="899"/>
        </w:trPr>
        <w:tc>
          <w:tcPr>
            <w:tcW w:w="737" w:type="dxa"/>
          </w:tcPr>
          <w:p w:rsidR="00EE3358" w:rsidRPr="00EE3358" w:rsidRDefault="00EE3358" w:rsidP="00EE335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EE3358" w:rsidRPr="00B11938" w:rsidRDefault="00EE3358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EE3358" w:rsidRPr="00B11938" w:rsidRDefault="00EE3358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3358" w:rsidRPr="00B11938" w:rsidRDefault="00EE3358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358" w:rsidRPr="00B11938" w:rsidRDefault="00EE3358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память плутает в ночи»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358" w:rsidRDefault="00EE3358" w:rsidP="0030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В.</w:t>
            </w:r>
          </w:p>
          <w:p w:rsidR="00EE3358" w:rsidRDefault="00EE3358" w:rsidP="0030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М.</w:t>
            </w:r>
          </w:p>
          <w:p w:rsidR="00EE3358" w:rsidRPr="00B11938" w:rsidRDefault="00EE3358" w:rsidP="0030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E3358" w:rsidRPr="00B11938" w:rsidRDefault="00EE3358" w:rsidP="0030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68" w:type="dxa"/>
          </w:tcPr>
          <w:p w:rsidR="00EE3358" w:rsidRDefault="00EE3358" w:rsidP="000C7F67">
            <w:r>
              <w:rPr>
                <w:rFonts w:ascii="Times New Roman" w:hAnsi="Times New Roman" w:cs="Times New Roman"/>
                <w:sz w:val="24"/>
                <w:szCs w:val="24"/>
              </w:rPr>
              <w:t>Новаковская Е.М.</w:t>
            </w:r>
          </w:p>
        </w:tc>
      </w:tr>
      <w:tr w:rsidR="000C7F67" w:rsidRPr="00B11938" w:rsidTr="00EE3358">
        <w:tc>
          <w:tcPr>
            <w:tcW w:w="737" w:type="dxa"/>
          </w:tcPr>
          <w:p w:rsidR="000C7F67" w:rsidRPr="00EE3358" w:rsidRDefault="00EE3358" w:rsidP="00EE335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" w:type="dxa"/>
          </w:tcPr>
          <w:p w:rsidR="000C7F67" w:rsidRPr="00B11938" w:rsidRDefault="00EE3358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843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ВсОШ (школьный этап)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4-11 кл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C7F67" w:rsidRPr="00B11938" w:rsidRDefault="00EE3358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C7F67"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 и призёров</w:t>
            </w:r>
          </w:p>
        </w:tc>
        <w:tc>
          <w:tcPr>
            <w:tcW w:w="2268" w:type="dxa"/>
          </w:tcPr>
          <w:p w:rsidR="000C7F67" w:rsidRPr="00B11938" w:rsidRDefault="00EE3358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Федореева В.В</w:t>
            </w:r>
            <w:r w:rsidR="000C7F67"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7F67" w:rsidRPr="00B11938" w:rsidTr="00EE3358">
        <w:tc>
          <w:tcPr>
            <w:tcW w:w="737" w:type="dxa"/>
          </w:tcPr>
          <w:p w:rsidR="000C7F67" w:rsidRPr="00EE3358" w:rsidRDefault="00EE3358" w:rsidP="00EE335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0C7F67" w:rsidRPr="00B11938" w:rsidRDefault="00EE3358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843" w:type="dxa"/>
          </w:tcPr>
          <w:p w:rsidR="000C7F67" w:rsidRPr="00B11938" w:rsidRDefault="00EE3358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посв</w:t>
            </w:r>
            <w:r w:rsidR="00A667DA">
              <w:rPr>
                <w:rFonts w:ascii="Times New Roman" w:hAnsi="Times New Roman" w:cs="Times New Roman"/>
                <w:sz w:val="24"/>
                <w:szCs w:val="24"/>
              </w:rPr>
              <w:t>ященное Р. Гамзатову</w:t>
            </w:r>
          </w:p>
        </w:tc>
        <w:tc>
          <w:tcPr>
            <w:tcW w:w="2129" w:type="dxa"/>
          </w:tcPr>
          <w:p w:rsidR="000C7F67" w:rsidRPr="00B11938" w:rsidRDefault="00A667DA" w:rsidP="00A6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 w:rsidR="00EE3358">
              <w:rPr>
                <w:rFonts w:ascii="Times New Roman" w:hAnsi="Times New Roman" w:cs="Times New Roman"/>
                <w:sz w:val="24"/>
                <w:szCs w:val="24"/>
              </w:rPr>
              <w:t>елы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журавли»</w:t>
            </w:r>
          </w:p>
        </w:tc>
        <w:tc>
          <w:tcPr>
            <w:tcW w:w="1698" w:type="dxa"/>
          </w:tcPr>
          <w:p w:rsidR="000C7F67" w:rsidRPr="00B11938" w:rsidRDefault="00A667DA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1843" w:type="dxa"/>
          </w:tcPr>
          <w:p w:rsidR="000C7F67" w:rsidRPr="00B11938" w:rsidRDefault="00A667DA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68" w:type="dxa"/>
          </w:tcPr>
          <w:p w:rsidR="000C7F67" w:rsidRPr="00B11938" w:rsidRDefault="00A667DA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Аверясова Т. А.</w:t>
            </w:r>
          </w:p>
        </w:tc>
      </w:tr>
      <w:tr w:rsidR="000C7F67" w:rsidRPr="00B11938" w:rsidTr="00EE3358">
        <w:tc>
          <w:tcPr>
            <w:tcW w:w="737" w:type="dxa"/>
          </w:tcPr>
          <w:p w:rsidR="000C7F67" w:rsidRPr="00EE3358" w:rsidRDefault="00FD7C4F" w:rsidP="00EE335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8" w:type="dxa"/>
          </w:tcPr>
          <w:p w:rsidR="000C7F67" w:rsidRPr="00B11938" w:rsidRDefault="00FD7C4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0C7F67" w:rsidRPr="00B11938" w:rsidRDefault="00FD7C4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</w:tc>
        <w:tc>
          <w:tcPr>
            <w:tcW w:w="2129" w:type="dxa"/>
          </w:tcPr>
          <w:p w:rsidR="000C7F67" w:rsidRPr="00B11938" w:rsidRDefault="00FD7C4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«Непобедимая и легендарная</w:t>
            </w:r>
          </w:p>
        </w:tc>
        <w:tc>
          <w:tcPr>
            <w:tcW w:w="1698" w:type="dxa"/>
          </w:tcPr>
          <w:p w:rsidR="000C7F67" w:rsidRPr="00B11938" w:rsidRDefault="00FD7C4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3" w:type="dxa"/>
          </w:tcPr>
          <w:p w:rsidR="000C7F67" w:rsidRPr="00B11938" w:rsidRDefault="00FD7C4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68" w:type="dxa"/>
          </w:tcPr>
          <w:p w:rsidR="000C7F67" w:rsidRPr="00B11938" w:rsidRDefault="00FD7C4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Савельев И.В.</w:t>
            </w:r>
          </w:p>
        </w:tc>
      </w:tr>
      <w:tr w:rsidR="000C7F67" w:rsidRPr="00B11938" w:rsidTr="00EE3358">
        <w:tc>
          <w:tcPr>
            <w:tcW w:w="737" w:type="dxa"/>
          </w:tcPr>
          <w:p w:rsidR="000C7F67" w:rsidRPr="00FD7C4F" w:rsidRDefault="00FD7C4F" w:rsidP="00FD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8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 </w:t>
            </w:r>
          </w:p>
        </w:tc>
        <w:tc>
          <w:tcPr>
            <w:tcW w:w="1843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</w:p>
        </w:tc>
        <w:tc>
          <w:tcPr>
            <w:tcW w:w="2129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Шашечный</w:t>
            </w:r>
          </w:p>
        </w:tc>
        <w:tc>
          <w:tcPr>
            <w:tcW w:w="1698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4-11кл</w:t>
            </w:r>
          </w:p>
        </w:tc>
        <w:tc>
          <w:tcPr>
            <w:tcW w:w="1843" w:type="dxa"/>
          </w:tcPr>
          <w:p w:rsidR="000C7F67" w:rsidRPr="00B11938" w:rsidRDefault="00FD7C4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68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Савельев И.В.</w:t>
            </w:r>
          </w:p>
        </w:tc>
      </w:tr>
      <w:tr w:rsidR="000C7F67" w:rsidRPr="00B11938" w:rsidTr="00EE3358">
        <w:tc>
          <w:tcPr>
            <w:tcW w:w="737" w:type="dxa"/>
          </w:tcPr>
          <w:p w:rsidR="000C7F67" w:rsidRPr="00FD7C4F" w:rsidRDefault="00FD7C4F" w:rsidP="00FD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8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 </w:t>
            </w:r>
          </w:p>
        </w:tc>
        <w:tc>
          <w:tcPr>
            <w:tcW w:w="1843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Турнир </w:t>
            </w:r>
          </w:p>
        </w:tc>
        <w:tc>
          <w:tcPr>
            <w:tcW w:w="2129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Теннисный</w:t>
            </w:r>
          </w:p>
        </w:tc>
        <w:tc>
          <w:tcPr>
            <w:tcW w:w="1698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7-11 кл.</w:t>
            </w:r>
          </w:p>
        </w:tc>
        <w:tc>
          <w:tcPr>
            <w:tcW w:w="1843" w:type="dxa"/>
          </w:tcPr>
          <w:p w:rsidR="000C7F67" w:rsidRPr="00B11938" w:rsidRDefault="00FD7C4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68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Савельев И.В.</w:t>
            </w:r>
          </w:p>
        </w:tc>
      </w:tr>
      <w:tr w:rsidR="000C7F67" w:rsidRPr="00B11938" w:rsidTr="00FD7C4F">
        <w:tc>
          <w:tcPr>
            <w:tcW w:w="737" w:type="dxa"/>
          </w:tcPr>
          <w:p w:rsidR="000C7F67" w:rsidRPr="00FD7C4F" w:rsidRDefault="00FD7C4F" w:rsidP="00FD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0C7F67" w:rsidRPr="00B11938" w:rsidRDefault="00FD7C4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C7F67" w:rsidRPr="00B11938" w:rsidRDefault="00FD7C4F" w:rsidP="00FD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</w:t>
            </w:r>
            <w:r w:rsidR="000C7F67" w:rsidRPr="00B11938">
              <w:rPr>
                <w:rFonts w:ascii="Times New Roman" w:hAnsi="Times New Roman" w:cs="Times New Roman"/>
                <w:sz w:val="24"/>
                <w:szCs w:val="24"/>
              </w:rPr>
              <w:t>идеоролик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129" w:type="dxa"/>
          </w:tcPr>
          <w:p w:rsidR="000C7F67" w:rsidRPr="00B11938" w:rsidRDefault="00FD7C4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Завтрак для мамы»</w:t>
            </w:r>
          </w:p>
        </w:tc>
        <w:tc>
          <w:tcPr>
            <w:tcW w:w="1698" w:type="dxa"/>
          </w:tcPr>
          <w:p w:rsidR="000C7F67" w:rsidRDefault="00FD7C4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Позняков В.</w:t>
            </w:r>
          </w:p>
          <w:p w:rsidR="00FD7C4F" w:rsidRDefault="00FD7C4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М.</w:t>
            </w:r>
          </w:p>
          <w:p w:rsidR="00FD7C4F" w:rsidRPr="00B11938" w:rsidRDefault="00FD7C4F" w:rsidP="00FD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 А.</w:t>
            </w:r>
          </w:p>
        </w:tc>
        <w:tc>
          <w:tcPr>
            <w:tcW w:w="1843" w:type="dxa"/>
          </w:tcPr>
          <w:p w:rsidR="000C7F67" w:rsidRPr="00B11938" w:rsidRDefault="00FD7C4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Новаковская Е.М.</w:t>
            </w:r>
          </w:p>
        </w:tc>
      </w:tr>
      <w:tr w:rsidR="000C7F67" w:rsidRPr="00B11938" w:rsidTr="00FD7C4F">
        <w:tc>
          <w:tcPr>
            <w:tcW w:w="737" w:type="dxa"/>
          </w:tcPr>
          <w:p w:rsidR="000C7F67" w:rsidRPr="00FD7C4F" w:rsidRDefault="00FD7C4F" w:rsidP="00FD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C7F67" w:rsidRPr="00B11938" w:rsidRDefault="00FD7C4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C7F67" w:rsidRPr="00B11938" w:rsidRDefault="00FD7C4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129" w:type="dxa"/>
          </w:tcPr>
          <w:p w:rsidR="000C7F67" w:rsidRPr="00B11938" w:rsidRDefault="00FD7C4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«Отечество мое Приморье»</w:t>
            </w:r>
          </w:p>
        </w:tc>
        <w:tc>
          <w:tcPr>
            <w:tcW w:w="1698" w:type="dxa"/>
          </w:tcPr>
          <w:p w:rsidR="000C7F67" w:rsidRPr="00B11938" w:rsidRDefault="00FD7C4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1843" w:type="dxa"/>
          </w:tcPr>
          <w:p w:rsidR="000C7F67" w:rsidRPr="00B11938" w:rsidRDefault="00FD7C4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68" w:type="dxa"/>
          </w:tcPr>
          <w:p w:rsidR="000C7F67" w:rsidRPr="00B11938" w:rsidRDefault="00FD7C4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Барабаш И.А.</w:t>
            </w:r>
          </w:p>
        </w:tc>
      </w:tr>
      <w:tr w:rsidR="000C7F67" w:rsidRPr="00B11938" w:rsidTr="00FD7C4F">
        <w:tc>
          <w:tcPr>
            <w:tcW w:w="737" w:type="dxa"/>
          </w:tcPr>
          <w:p w:rsidR="000C7F67" w:rsidRPr="00FD7C4F" w:rsidRDefault="00FD7C4F" w:rsidP="00FD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C7F67" w:rsidRPr="00B11938" w:rsidRDefault="00FD7C4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129" w:type="dxa"/>
          </w:tcPr>
          <w:p w:rsidR="000C7F67" w:rsidRPr="00B11938" w:rsidRDefault="000C7F67" w:rsidP="00FD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7C4F">
              <w:rPr>
                <w:rFonts w:ascii="Times New Roman" w:hAnsi="Times New Roman" w:cs="Times New Roman"/>
                <w:sz w:val="24"/>
                <w:szCs w:val="24"/>
              </w:rPr>
              <w:t>Диктант Победы</w:t>
            </w: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0C7F67" w:rsidRPr="00B11938" w:rsidRDefault="00FD7C4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8, 10</w:t>
            </w:r>
            <w:r w:rsidR="000C7F67"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843" w:type="dxa"/>
          </w:tcPr>
          <w:p w:rsidR="000C7F67" w:rsidRPr="00B11938" w:rsidRDefault="00FD7C4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68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Федореева В.В.</w:t>
            </w:r>
          </w:p>
        </w:tc>
      </w:tr>
      <w:tr w:rsidR="000C7F67" w:rsidRPr="00B11938" w:rsidTr="00FD7C4F">
        <w:tc>
          <w:tcPr>
            <w:tcW w:w="737" w:type="dxa"/>
          </w:tcPr>
          <w:p w:rsidR="000C7F67" w:rsidRPr="00FD7C4F" w:rsidRDefault="00FD7C4F" w:rsidP="00FD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C7F67" w:rsidRPr="00B11938" w:rsidRDefault="007765DE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C7F67" w:rsidRPr="00B11938" w:rsidRDefault="00FD7C4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129" w:type="dxa"/>
          </w:tcPr>
          <w:p w:rsidR="000C7F67" w:rsidRPr="00B11938" w:rsidRDefault="00FD7C4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«Экодиктант»</w:t>
            </w:r>
          </w:p>
        </w:tc>
        <w:tc>
          <w:tcPr>
            <w:tcW w:w="1698" w:type="dxa"/>
          </w:tcPr>
          <w:p w:rsidR="000C7F67" w:rsidRPr="00B11938" w:rsidRDefault="00FD7C4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</w:t>
            </w:r>
          </w:p>
        </w:tc>
        <w:tc>
          <w:tcPr>
            <w:tcW w:w="1843" w:type="dxa"/>
          </w:tcPr>
          <w:p w:rsidR="000C7F67" w:rsidRPr="00B11938" w:rsidRDefault="00FD7C4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68" w:type="dxa"/>
          </w:tcPr>
          <w:p w:rsidR="000C7F67" w:rsidRPr="00B11938" w:rsidRDefault="00FD7C4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Федореева В.В.</w:t>
            </w:r>
          </w:p>
        </w:tc>
      </w:tr>
      <w:tr w:rsidR="000C7F67" w:rsidRPr="00B11938" w:rsidTr="00FD7C4F">
        <w:tc>
          <w:tcPr>
            <w:tcW w:w="737" w:type="dxa"/>
          </w:tcPr>
          <w:p w:rsidR="000C7F67" w:rsidRPr="00FD7C4F" w:rsidRDefault="007765DE" w:rsidP="00FD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C7F67" w:rsidRPr="00B11938" w:rsidRDefault="007765DE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C7F67" w:rsidRPr="00B11938" w:rsidRDefault="00FD7C4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129" w:type="dxa"/>
          </w:tcPr>
          <w:p w:rsidR="000C7F67" w:rsidRPr="00B11938" w:rsidRDefault="00FD7C4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«Этнографический диктант»</w:t>
            </w:r>
          </w:p>
        </w:tc>
        <w:tc>
          <w:tcPr>
            <w:tcW w:w="1698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7F67" w:rsidRPr="00B11938" w:rsidRDefault="00FD7C4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68" w:type="dxa"/>
          </w:tcPr>
          <w:p w:rsidR="000C7F67" w:rsidRPr="00B11938" w:rsidRDefault="00FD7C4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Федореева В.В.</w:t>
            </w:r>
          </w:p>
        </w:tc>
      </w:tr>
      <w:tr w:rsidR="000C7F67" w:rsidRPr="00B11938" w:rsidTr="00FD7C4F">
        <w:tc>
          <w:tcPr>
            <w:tcW w:w="737" w:type="dxa"/>
          </w:tcPr>
          <w:p w:rsidR="000C7F67" w:rsidRPr="00FD7C4F" w:rsidRDefault="007765DE" w:rsidP="00FD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0C7F67" w:rsidRPr="00B11938" w:rsidRDefault="007765DE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843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129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«Новогодние окна»</w:t>
            </w:r>
          </w:p>
        </w:tc>
        <w:tc>
          <w:tcPr>
            <w:tcW w:w="1698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0C7F67" w:rsidRPr="00B11938" w:rsidRDefault="00FD7C4F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68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0C7F67" w:rsidRPr="00B11938" w:rsidTr="00EE3358">
        <w:tc>
          <w:tcPr>
            <w:tcW w:w="737" w:type="dxa"/>
          </w:tcPr>
          <w:p w:rsidR="000C7F67" w:rsidRPr="00FD7C4F" w:rsidRDefault="007765DE" w:rsidP="00FD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8" w:type="dxa"/>
          </w:tcPr>
          <w:p w:rsidR="000C7F67" w:rsidRPr="00B11938" w:rsidRDefault="007765DE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843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Действия команды волонтёров «Светлое будущее»</w:t>
            </w:r>
          </w:p>
        </w:tc>
        <w:tc>
          <w:tcPr>
            <w:tcW w:w="2129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 от листвы, детской площадки, Акция «Чистая улица», </w:t>
            </w:r>
          </w:p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Акция «Уважаем , чтим, помним» поздравление учителей пенсионеров</w:t>
            </w:r>
          </w:p>
        </w:tc>
        <w:tc>
          <w:tcPr>
            <w:tcW w:w="1698" w:type="dxa"/>
          </w:tcPr>
          <w:p w:rsidR="000C7F67" w:rsidRPr="00B11938" w:rsidRDefault="000C7F67" w:rsidP="0077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7765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3" w:type="dxa"/>
          </w:tcPr>
          <w:p w:rsidR="000C7F67" w:rsidRPr="00B11938" w:rsidRDefault="007765DE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68" w:type="dxa"/>
          </w:tcPr>
          <w:p w:rsidR="000C7F67" w:rsidRPr="00B11938" w:rsidRDefault="007765DE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Новаковская Е.М.</w:t>
            </w:r>
          </w:p>
        </w:tc>
      </w:tr>
      <w:tr w:rsidR="000C7F67" w:rsidRPr="00B11938" w:rsidTr="00EE3358">
        <w:tc>
          <w:tcPr>
            <w:tcW w:w="737" w:type="dxa"/>
          </w:tcPr>
          <w:p w:rsidR="000C7F67" w:rsidRPr="007765DE" w:rsidRDefault="007765DE" w:rsidP="007765DE">
            <w:pPr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8" w:type="dxa"/>
          </w:tcPr>
          <w:p w:rsidR="000C7F67" w:rsidRPr="00B11938" w:rsidRDefault="007765DE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843" w:type="dxa"/>
          </w:tcPr>
          <w:p w:rsidR="000C7F67" w:rsidRPr="00B11938" w:rsidRDefault="00ED2D44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9" w:type="dxa"/>
          </w:tcPr>
          <w:p w:rsidR="000C7F67" w:rsidRPr="00B11938" w:rsidRDefault="00ED2D44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«Герои Отечества»</w:t>
            </w:r>
          </w:p>
        </w:tc>
        <w:tc>
          <w:tcPr>
            <w:tcW w:w="1698" w:type="dxa"/>
          </w:tcPr>
          <w:p w:rsidR="000C7F67" w:rsidRPr="00B11938" w:rsidRDefault="00ED2D44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1843" w:type="dxa"/>
          </w:tcPr>
          <w:p w:rsidR="000C7F67" w:rsidRPr="00B11938" w:rsidRDefault="00ED2D44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68" w:type="dxa"/>
          </w:tcPr>
          <w:p w:rsidR="000C7F67" w:rsidRPr="00B11938" w:rsidRDefault="00ED2D44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</w:tc>
      </w:tr>
      <w:tr w:rsidR="000C7F67" w:rsidRPr="00B11938" w:rsidTr="00EE3358">
        <w:tc>
          <w:tcPr>
            <w:tcW w:w="737" w:type="dxa"/>
          </w:tcPr>
          <w:p w:rsidR="000C7F67" w:rsidRPr="007765DE" w:rsidRDefault="00ED2D44" w:rsidP="007765DE">
            <w:pPr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8" w:type="dxa"/>
          </w:tcPr>
          <w:p w:rsidR="000C7F67" w:rsidRPr="00B11938" w:rsidRDefault="00ED2D44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3" w:type="dxa"/>
          </w:tcPr>
          <w:p w:rsidR="000C7F67" w:rsidRPr="00B11938" w:rsidRDefault="00ED2D44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2129" w:type="dxa"/>
          </w:tcPr>
          <w:p w:rsidR="000C7F67" w:rsidRPr="00B11938" w:rsidRDefault="00ED2D44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 вокруг нас»</w:t>
            </w:r>
          </w:p>
        </w:tc>
        <w:tc>
          <w:tcPr>
            <w:tcW w:w="1698" w:type="dxa"/>
          </w:tcPr>
          <w:p w:rsidR="000C7F67" w:rsidRPr="00B11938" w:rsidRDefault="00ED2D44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В.</w:t>
            </w:r>
          </w:p>
        </w:tc>
        <w:tc>
          <w:tcPr>
            <w:tcW w:w="1843" w:type="dxa"/>
          </w:tcPr>
          <w:p w:rsidR="000C7F67" w:rsidRPr="00B11938" w:rsidRDefault="00ED2D44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68" w:type="dxa"/>
          </w:tcPr>
          <w:p w:rsidR="000C7F67" w:rsidRPr="00B11938" w:rsidRDefault="00ED2D44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Федореева В.В.</w:t>
            </w:r>
          </w:p>
        </w:tc>
      </w:tr>
      <w:tr w:rsidR="00ED2D44" w:rsidRPr="00B11938" w:rsidTr="00EE3358">
        <w:tc>
          <w:tcPr>
            <w:tcW w:w="737" w:type="dxa"/>
          </w:tcPr>
          <w:p w:rsidR="00ED2D44" w:rsidRPr="007765DE" w:rsidRDefault="00ED2D44" w:rsidP="00ED2D44">
            <w:pPr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8" w:type="dxa"/>
          </w:tcPr>
          <w:p w:rsidR="00ED2D44" w:rsidRPr="00B11938" w:rsidRDefault="00ED2D44" w:rsidP="00ED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3" w:type="dxa"/>
          </w:tcPr>
          <w:p w:rsidR="00ED2D44" w:rsidRPr="00B11938" w:rsidRDefault="00ED2D44" w:rsidP="00ED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2129" w:type="dxa"/>
          </w:tcPr>
          <w:p w:rsidR="00ED2D44" w:rsidRPr="00B11938" w:rsidRDefault="00ED2D44" w:rsidP="00ED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«Ближе к Дальнему»</w:t>
            </w:r>
          </w:p>
        </w:tc>
        <w:tc>
          <w:tcPr>
            <w:tcW w:w="1698" w:type="dxa"/>
          </w:tcPr>
          <w:p w:rsidR="00ED2D44" w:rsidRPr="00B11938" w:rsidRDefault="00ED2D44" w:rsidP="00ED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843" w:type="dxa"/>
          </w:tcPr>
          <w:p w:rsidR="00ED2D44" w:rsidRPr="00B11938" w:rsidRDefault="00ED2D44" w:rsidP="00ED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68" w:type="dxa"/>
          </w:tcPr>
          <w:p w:rsidR="00ED2D44" w:rsidRPr="00B11938" w:rsidRDefault="00ED2D44" w:rsidP="00ED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Федореева В.В.</w:t>
            </w:r>
          </w:p>
        </w:tc>
      </w:tr>
      <w:tr w:rsidR="00ED2D44" w:rsidRPr="00B11938" w:rsidTr="00EE3358">
        <w:tc>
          <w:tcPr>
            <w:tcW w:w="737" w:type="dxa"/>
          </w:tcPr>
          <w:p w:rsidR="00ED2D44" w:rsidRPr="007765DE" w:rsidRDefault="00ED2D44" w:rsidP="00ED2D44">
            <w:pPr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8" w:type="dxa"/>
          </w:tcPr>
          <w:p w:rsidR="00ED2D44" w:rsidRPr="00B11938" w:rsidRDefault="00ED2D44" w:rsidP="00ED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ED2D44" w:rsidRPr="00B11938" w:rsidRDefault="00ED2D44" w:rsidP="00ED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</w:t>
            </w:r>
          </w:p>
        </w:tc>
        <w:tc>
          <w:tcPr>
            <w:tcW w:w="2129" w:type="dxa"/>
          </w:tcPr>
          <w:p w:rsidR="00ED2D44" w:rsidRPr="00B11938" w:rsidRDefault="00ED2D44" w:rsidP="00ED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1698" w:type="dxa"/>
          </w:tcPr>
          <w:p w:rsidR="00ED2D44" w:rsidRPr="00B11938" w:rsidRDefault="00ED2D44" w:rsidP="00ED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1843" w:type="dxa"/>
          </w:tcPr>
          <w:p w:rsidR="00ED2D44" w:rsidRDefault="00ED2D44" w:rsidP="00ED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С.</w:t>
            </w: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  призёр</w:t>
            </w:r>
          </w:p>
          <w:p w:rsidR="00ED2D44" w:rsidRDefault="00ED2D44" w:rsidP="00ED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ED2D44" w:rsidRPr="00B11938" w:rsidRDefault="00ED2D44" w:rsidP="00ED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ED2D44" w:rsidRPr="00B11938" w:rsidRDefault="00ED2D44" w:rsidP="00ED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Радченко О.Ф.</w:t>
            </w:r>
          </w:p>
          <w:p w:rsidR="00ED2D44" w:rsidRPr="00B11938" w:rsidRDefault="00ED2D44" w:rsidP="00ED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44" w:rsidRPr="00B11938" w:rsidRDefault="00ED2D44" w:rsidP="00ED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44" w:rsidRPr="00B11938" w:rsidRDefault="00ED2D44" w:rsidP="00ED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44" w:rsidRPr="00B11938" w:rsidTr="00EE3358">
        <w:tc>
          <w:tcPr>
            <w:tcW w:w="737" w:type="dxa"/>
          </w:tcPr>
          <w:p w:rsidR="00ED2D44" w:rsidRPr="007765DE" w:rsidRDefault="00ED2D44" w:rsidP="00ED2D44">
            <w:pPr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8" w:type="dxa"/>
          </w:tcPr>
          <w:p w:rsidR="00ED2D44" w:rsidRPr="00B11938" w:rsidRDefault="00ED2D44" w:rsidP="00ED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1843" w:type="dxa"/>
          </w:tcPr>
          <w:p w:rsidR="00ED2D44" w:rsidRPr="00B11938" w:rsidRDefault="00ED2D44" w:rsidP="00ED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2129" w:type="dxa"/>
          </w:tcPr>
          <w:p w:rsidR="00ED2D44" w:rsidRPr="00B11938" w:rsidRDefault="00ED2D44" w:rsidP="00ED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Океан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ED2D44" w:rsidRPr="00B11938" w:rsidRDefault="00ED2D44" w:rsidP="00ED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843" w:type="dxa"/>
          </w:tcPr>
          <w:p w:rsidR="00ED2D44" w:rsidRPr="00B11938" w:rsidRDefault="00ED2D44" w:rsidP="00ED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68" w:type="dxa"/>
          </w:tcPr>
          <w:p w:rsidR="00ED2D44" w:rsidRPr="00B11938" w:rsidRDefault="00ED2D44" w:rsidP="00ED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Федореева В.В.</w:t>
            </w:r>
          </w:p>
        </w:tc>
      </w:tr>
      <w:tr w:rsidR="00ED2D44" w:rsidRPr="00B11938" w:rsidTr="00EE3358">
        <w:tc>
          <w:tcPr>
            <w:tcW w:w="737" w:type="dxa"/>
          </w:tcPr>
          <w:p w:rsidR="00ED2D44" w:rsidRPr="007765DE" w:rsidRDefault="00ED2D44" w:rsidP="00ED2D44">
            <w:pPr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8" w:type="dxa"/>
          </w:tcPr>
          <w:p w:rsidR="00ED2D44" w:rsidRPr="00B11938" w:rsidRDefault="00ED2D44" w:rsidP="00ED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3" w:type="dxa"/>
          </w:tcPr>
          <w:p w:rsidR="00ED2D44" w:rsidRPr="00B11938" w:rsidRDefault="00ED2D44" w:rsidP="00ED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2129" w:type="dxa"/>
          </w:tcPr>
          <w:p w:rsidR="00ED2D44" w:rsidRPr="00B11938" w:rsidRDefault="00ED2D44" w:rsidP="00ED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«Бердинг Зима»</w:t>
            </w:r>
          </w:p>
        </w:tc>
        <w:tc>
          <w:tcPr>
            <w:tcW w:w="1698" w:type="dxa"/>
          </w:tcPr>
          <w:p w:rsidR="00ED2D44" w:rsidRPr="00B11938" w:rsidRDefault="00ED2D44" w:rsidP="00ED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3" w:type="dxa"/>
          </w:tcPr>
          <w:p w:rsidR="00ED2D44" w:rsidRPr="00B11938" w:rsidRDefault="00ED2D44" w:rsidP="00ED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68" w:type="dxa"/>
          </w:tcPr>
          <w:p w:rsidR="00ED2D44" w:rsidRPr="00B11938" w:rsidRDefault="00ED2D44" w:rsidP="00ED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Барабаш И.А.</w:t>
            </w:r>
          </w:p>
        </w:tc>
      </w:tr>
      <w:tr w:rsidR="00CC76B4" w:rsidRPr="00B11938" w:rsidTr="00EE3358">
        <w:tc>
          <w:tcPr>
            <w:tcW w:w="737" w:type="dxa"/>
          </w:tcPr>
          <w:p w:rsidR="00CC76B4" w:rsidRPr="00ED2D44" w:rsidRDefault="00CC76B4" w:rsidP="00CC76B4">
            <w:pPr>
              <w:ind w:left="-220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8" w:type="dxa"/>
          </w:tcPr>
          <w:p w:rsidR="00CC76B4" w:rsidRPr="00B11938" w:rsidRDefault="00CC76B4" w:rsidP="00CC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CC76B4" w:rsidRPr="00B11938" w:rsidRDefault="00CC76B4" w:rsidP="00CC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Межшкольное</w:t>
            </w:r>
          </w:p>
        </w:tc>
        <w:tc>
          <w:tcPr>
            <w:tcW w:w="2129" w:type="dxa"/>
          </w:tcPr>
          <w:p w:rsidR="00CC76B4" w:rsidRPr="00B11938" w:rsidRDefault="00CC76B4" w:rsidP="00CC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«Бердинг Зима»</w:t>
            </w:r>
          </w:p>
        </w:tc>
        <w:tc>
          <w:tcPr>
            <w:tcW w:w="1698" w:type="dxa"/>
          </w:tcPr>
          <w:p w:rsidR="00CC76B4" w:rsidRPr="00B11938" w:rsidRDefault="00CC76B4" w:rsidP="00CC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3" w:type="dxa"/>
          </w:tcPr>
          <w:p w:rsidR="00CC76B4" w:rsidRPr="00B11938" w:rsidRDefault="00CC76B4" w:rsidP="00CC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68" w:type="dxa"/>
          </w:tcPr>
          <w:p w:rsidR="00CC76B4" w:rsidRPr="00B11938" w:rsidRDefault="00CC76B4" w:rsidP="00CC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Барабаш И.А.</w:t>
            </w:r>
          </w:p>
        </w:tc>
      </w:tr>
      <w:tr w:rsidR="00CC76B4" w:rsidRPr="00B11938" w:rsidTr="00EE3358">
        <w:tc>
          <w:tcPr>
            <w:tcW w:w="737" w:type="dxa"/>
          </w:tcPr>
          <w:p w:rsidR="00CC76B4" w:rsidRPr="00ED2D44" w:rsidRDefault="00CC76B4" w:rsidP="00CC76B4">
            <w:pPr>
              <w:ind w:left="-220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8" w:type="dxa"/>
          </w:tcPr>
          <w:p w:rsidR="00CC76B4" w:rsidRPr="00B11938" w:rsidRDefault="00CC76B4" w:rsidP="00CC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3" w:type="dxa"/>
          </w:tcPr>
          <w:p w:rsidR="00CC76B4" w:rsidRPr="00B11938" w:rsidRDefault="00CC76B4" w:rsidP="00CC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2129" w:type="dxa"/>
          </w:tcPr>
          <w:p w:rsidR="00CC76B4" w:rsidRPr="00B11938" w:rsidRDefault="00CC76B4" w:rsidP="00CC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Агроклассы</w:t>
            </w:r>
          </w:p>
        </w:tc>
        <w:tc>
          <w:tcPr>
            <w:tcW w:w="1698" w:type="dxa"/>
          </w:tcPr>
          <w:p w:rsidR="00CC76B4" w:rsidRPr="00B11938" w:rsidRDefault="00CC76B4" w:rsidP="00CC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3" w:type="dxa"/>
          </w:tcPr>
          <w:p w:rsidR="00CC76B4" w:rsidRPr="00B11938" w:rsidRDefault="00CC76B4" w:rsidP="00CC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68" w:type="dxa"/>
          </w:tcPr>
          <w:p w:rsidR="00CC76B4" w:rsidRPr="00B11938" w:rsidRDefault="00CC76B4" w:rsidP="00CC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Барабаш И.А.</w:t>
            </w:r>
          </w:p>
        </w:tc>
      </w:tr>
      <w:tr w:rsidR="00ED2D44" w:rsidRPr="00B11938" w:rsidTr="00EE3358">
        <w:tc>
          <w:tcPr>
            <w:tcW w:w="737" w:type="dxa"/>
          </w:tcPr>
          <w:p w:rsidR="00ED2D44" w:rsidRPr="00ED2D44" w:rsidRDefault="00CC76B4" w:rsidP="00CC76B4">
            <w:pPr>
              <w:ind w:left="-220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8" w:type="dxa"/>
          </w:tcPr>
          <w:p w:rsidR="00ED2D44" w:rsidRPr="00B11938" w:rsidRDefault="00CC76B4" w:rsidP="00ED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ED2D44" w:rsidRPr="00B11938" w:rsidRDefault="00CC76B4" w:rsidP="00ED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фотографий </w:t>
            </w:r>
          </w:p>
        </w:tc>
        <w:tc>
          <w:tcPr>
            <w:tcW w:w="2129" w:type="dxa"/>
          </w:tcPr>
          <w:p w:rsidR="00ED2D44" w:rsidRPr="00B11938" w:rsidRDefault="00CC76B4" w:rsidP="00ED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 в моем объективе»</w:t>
            </w:r>
          </w:p>
        </w:tc>
        <w:tc>
          <w:tcPr>
            <w:tcW w:w="1698" w:type="dxa"/>
          </w:tcPr>
          <w:p w:rsidR="00ED2D44" w:rsidRPr="00B11938" w:rsidRDefault="00CC76B4" w:rsidP="00ED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ED2D44" w:rsidRPr="00B11938" w:rsidRDefault="00CC76B4" w:rsidP="00ED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68" w:type="dxa"/>
          </w:tcPr>
          <w:p w:rsidR="00ED2D44" w:rsidRPr="00B11938" w:rsidRDefault="00CC76B4" w:rsidP="00ED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Новаковская Е.М.</w:t>
            </w:r>
          </w:p>
        </w:tc>
      </w:tr>
    </w:tbl>
    <w:p w:rsidR="000C7F67" w:rsidRDefault="000C7F67" w:rsidP="000C7F67">
      <w:pPr>
        <w:rPr>
          <w:rFonts w:ascii="Times New Roman" w:hAnsi="Times New Roman" w:cs="Times New Roman"/>
          <w:sz w:val="24"/>
          <w:szCs w:val="24"/>
        </w:rPr>
      </w:pPr>
    </w:p>
    <w:p w:rsidR="00CC76B4" w:rsidRDefault="00CC76B4" w:rsidP="000C7F67">
      <w:pPr>
        <w:rPr>
          <w:rFonts w:ascii="Times New Roman" w:hAnsi="Times New Roman" w:cs="Times New Roman"/>
          <w:sz w:val="24"/>
          <w:szCs w:val="24"/>
        </w:rPr>
      </w:pPr>
    </w:p>
    <w:p w:rsidR="00CC76B4" w:rsidRDefault="00CC76B4" w:rsidP="000C7F67">
      <w:pPr>
        <w:rPr>
          <w:rFonts w:ascii="Times New Roman" w:hAnsi="Times New Roman" w:cs="Times New Roman"/>
          <w:sz w:val="24"/>
          <w:szCs w:val="24"/>
        </w:rPr>
      </w:pPr>
    </w:p>
    <w:p w:rsidR="00CC76B4" w:rsidRDefault="00CC76B4" w:rsidP="000C7F67">
      <w:pPr>
        <w:rPr>
          <w:rFonts w:ascii="Times New Roman" w:hAnsi="Times New Roman" w:cs="Times New Roman"/>
          <w:sz w:val="24"/>
          <w:szCs w:val="24"/>
        </w:rPr>
      </w:pPr>
    </w:p>
    <w:p w:rsidR="000C7F67" w:rsidRDefault="000C7F67" w:rsidP="000C7F67">
      <w:pPr>
        <w:rPr>
          <w:rFonts w:ascii="Times New Roman" w:hAnsi="Times New Roman" w:cs="Times New Roman"/>
          <w:sz w:val="24"/>
          <w:szCs w:val="24"/>
        </w:rPr>
      </w:pPr>
    </w:p>
    <w:p w:rsidR="000C7F67" w:rsidRPr="00B11938" w:rsidRDefault="000C7F67" w:rsidP="000C7F67">
      <w:pPr>
        <w:rPr>
          <w:rFonts w:ascii="Times New Roman" w:hAnsi="Times New Roman" w:cs="Times New Roman"/>
          <w:sz w:val="24"/>
          <w:szCs w:val="24"/>
        </w:rPr>
      </w:pPr>
      <w:r w:rsidRPr="00B11938">
        <w:rPr>
          <w:rFonts w:ascii="Times New Roman" w:hAnsi="Times New Roman" w:cs="Times New Roman"/>
          <w:sz w:val="24"/>
          <w:szCs w:val="24"/>
        </w:rPr>
        <w:t xml:space="preserve">Участие учителей </w:t>
      </w:r>
    </w:p>
    <w:tbl>
      <w:tblPr>
        <w:tblStyle w:val="af0"/>
        <w:tblW w:w="1601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2977"/>
        <w:gridCol w:w="2126"/>
        <w:gridCol w:w="6379"/>
        <w:gridCol w:w="2551"/>
      </w:tblGrid>
      <w:tr w:rsidR="000C7F67" w:rsidRPr="00B11938" w:rsidTr="000C7F67">
        <w:tc>
          <w:tcPr>
            <w:tcW w:w="992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93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Ранг </w:t>
            </w:r>
          </w:p>
        </w:tc>
        <w:tc>
          <w:tcPr>
            <w:tcW w:w="2977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6379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  <w:tc>
          <w:tcPr>
            <w:tcW w:w="2551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8751F2" w:rsidRPr="00B11938" w:rsidTr="000C7F67">
        <w:tc>
          <w:tcPr>
            <w:tcW w:w="992" w:type="dxa"/>
          </w:tcPr>
          <w:p w:rsidR="008751F2" w:rsidRPr="00B11938" w:rsidRDefault="008751F2" w:rsidP="008751F2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51F2" w:rsidRPr="00B11938" w:rsidRDefault="008751F2" w:rsidP="0087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51F2" w:rsidRPr="00B11938" w:rsidRDefault="008751F2" w:rsidP="008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«Победы»</w:t>
            </w:r>
          </w:p>
        </w:tc>
        <w:tc>
          <w:tcPr>
            <w:tcW w:w="2126" w:type="dxa"/>
          </w:tcPr>
          <w:p w:rsidR="008751F2" w:rsidRPr="00B11938" w:rsidRDefault="008751F2" w:rsidP="008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«Победы»</w:t>
            </w:r>
          </w:p>
        </w:tc>
        <w:tc>
          <w:tcPr>
            <w:tcW w:w="6379" w:type="dxa"/>
          </w:tcPr>
          <w:p w:rsidR="008751F2" w:rsidRPr="00B11938" w:rsidRDefault="008751F2" w:rsidP="008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551" w:type="dxa"/>
          </w:tcPr>
          <w:p w:rsidR="008751F2" w:rsidRPr="00B11938" w:rsidRDefault="008751F2" w:rsidP="008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Барабаш И.А.</w:t>
            </w:r>
          </w:p>
        </w:tc>
      </w:tr>
      <w:tr w:rsidR="008751F2" w:rsidRPr="00B11938" w:rsidTr="000C7F67">
        <w:trPr>
          <w:trHeight w:val="613"/>
        </w:trPr>
        <w:tc>
          <w:tcPr>
            <w:tcW w:w="992" w:type="dxa"/>
          </w:tcPr>
          <w:p w:rsidR="008751F2" w:rsidRPr="00B11938" w:rsidRDefault="008751F2" w:rsidP="008751F2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51F2" w:rsidRPr="00B11938" w:rsidRDefault="008751F2" w:rsidP="0087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51F2" w:rsidRPr="00B11938" w:rsidRDefault="008751F2" w:rsidP="008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лимпиада </w:t>
            </w:r>
          </w:p>
        </w:tc>
        <w:tc>
          <w:tcPr>
            <w:tcW w:w="2126" w:type="dxa"/>
          </w:tcPr>
          <w:p w:rsidR="008751F2" w:rsidRPr="00B11938" w:rsidRDefault="009E06C0" w:rsidP="008751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«Команда Большой страны»</w:t>
            </w:r>
          </w:p>
        </w:tc>
        <w:tc>
          <w:tcPr>
            <w:tcW w:w="6379" w:type="dxa"/>
          </w:tcPr>
          <w:p w:rsidR="008751F2" w:rsidRPr="00B11938" w:rsidRDefault="009E06C0" w:rsidP="008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551" w:type="dxa"/>
          </w:tcPr>
          <w:p w:rsidR="008751F2" w:rsidRPr="00B11938" w:rsidRDefault="008751F2" w:rsidP="008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Барабаш И.А.</w:t>
            </w:r>
          </w:p>
        </w:tc>
      </w:tr>
      <w:tr w:rsidR="008751F2" w:rsidRPr="00B11938" w:rsidTr="000C7F67">
        <w:tc>
          <w:tcPr>
            <w:tcW w:w="992" w:type="dxa"/>
          </w:tcPr>
          <w:p w:rsidR="008751F2" w:rsidRPr="00B11938" w:rsidRDefault="008751F2" w:rsidP="008751F2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51F2" w:rsidRPr="00B11938" w:rsidRDefault="008751F2" w:rsidP="0087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51F2" w:rsidRPr="00B11938" w:rsidRDefault="009E06C0" w:rsidP="008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функциональной граммотности</w:t>
            </w:r>
          </w:p>
        </w:tc>
        <w:tc>
          <w:tcPr>
            <w:tcW w:w="2126" w:type="dxa"/>
          </w:tcPr>
          <w:p w:rsidR="008751F2" w:rsidRPr="00B11938" w:rsidRDefault="009E06C0" w:rsidP="008751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функциональной граммотности</w:t>
            </w:r>
          </w:p>
        </w:tc>
        <w:tc>
          <w:tcPr>
            <w:tcW w:w="6379" w:type="dxa"/>
          </w:tcPr>
          <w:p w:rsidR="008751F2" w:rsidRPr="00B11938" w:rsidRDefault="009E06C0" w:rsidP="008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551" w:type="dxa"/>
          </w:tcPr>
          <w:p w:rsidR="008751F2" w:rsidRPr="00B11938" w:rsidRDefault="008751F2" w:rsidP="008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Байдракова А.Н. </w:t>
            </w:r>
          </w:p>
        </w:tc>
      </w:tr>
      <w:tr w:rsidR="008751F2" w:rsidRPr="0049649E" w:rsidTr="000C7F67">
        <w:tc>
          <w:tcPr>
            <w:tcW w:w="992" w:type="dxa"/>
          </w:tcPr>
          <w:p w:rsidR="008751F2" w:rsidRPr="0049649E" w:rsidRDefault="008751F2" w:rsidP="008751F2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8751F2" w:rsidRPr="0049649E" w:rsidRDefault="008751F2" w:rsidP="008751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51F2" w:rsidRPr="0049649E" w:rsidRDefault="009E06C0" w:rsidP="008751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Этнографический диктант</w:t>
            </w:r>
          </w:p>
        </w:tc>
        <w:tc>
          <w:tcPr>
            <w:tcW w:w="2126" w:type="dxa"/>
          </w:tcPr>
          <w:p w:rsidR="008751F2" w:rsidRPr="0049649E" w:rsidRDefault="009E06C0" w:rsidP="008751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Этнографический диктант</w:t>
            </w:r>
          </w:p>
        </w:tc>
        <w:tc>
          <w:tcPr>
            <w:tcW w:w="6379" w:type="dxa"/>
          </w:tcPr>
          <w:p w:rsidR="008751F2" w:rsidRPr="0049649E" w:rsidRDefault="008751F2" w:rsidP="008751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Сертификат </w:t>
            </w:r>
          </w:p>
        </w:tc>
        <w:tc>
          <w:tcPr>
            <w:tcW w:w="2551" w:type="dxa"/>
          </w:tcPr>
          <w:p w:rsidR="008751F2" w:rsidRPr="0049649E" w:rsidRDefault="008751F2" w:rsidP="008751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Барабаш И.А.</w:t>
            </w:r>
          </w:p>
        </w:tc>
      </w:tr>
      <w:tr w:rsidR="008751F2" w:rsidRPr="0049649E" w:rsidTr="000C7F67">
        <w:tc>
          <w:tcPr>
            <w:tcW w:w="992" w:type="dxa"/>
          </w:tcPr>
          <w:p w:rsidR="008751F2" w:rsidRPr="0049649E" w:rsidRDefault="008751F2" w:rsidP="008751F2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8751F2" w:rsidRPr="0049649E" w:rsidRDefault="008751F2" w:rsidP="008751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51F2" w:rsidRPr="0049649E" w:rsidRDefault="008751F2" w:rsidP="008751F2">
            <w:pPr>
              <w:pStyle w:val="Default"/>
              <w:rPr>
                <w:color w:val="000000" w:themeColor="text1"/>
              </w:rPr>
            </w:pPr>
            <w:r w:rsidRPr="0049649E">
              <w:rPr>
                <w:color w:val="000000" w:themeColor="text1"/>
              </w:rPr>
              <w:t xml:space="preserve">Курсы </w:t>
            </w:r>
          </w:p>
        </w:tc>
        <w:tc>
          <w:tcPr>
            <w:tcW w:w="2126" w:type="dxa"/>
          </w:tcPr>
          <w:p w:rsidR="008751F2" w:rsidRPr="00A1191E" w:rsidRDefault="009E06C0" w:rsidP="008751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Учителей предметников</w:t>
            </w:r>
          </w:p>
        </w:tc>
        <w:tc>
          <w:tcPr>
            <w:tcW w:w="6379" w:type="dxa"/>
          </w:tcPr>
          <w:p w:rsidR="008751F2" w:rsidRPr="0049649E" w:rsidRDefault="009E06C0" w:rsidP="008751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Удостоверения.</w:t>
            </w:r>
          </w:p>
        </w:tc>
        <w:tc>
          <w:tcPr>
            <w:tcW w:w="2551" w:type="dxa"/>
          </w:tcPr>
          <w:p w:rsidR="008751F2" w:rsidRPr="0049649E" w:rsidRDefault="008751F2" w:rsidP="008751F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64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Барабаш И.А. Федореева ИВ.В. Толстобров А.М.</w:t>
            </w:r>
          </w:p>
          <w:p w:rsidR="008751F2" w:rsidRPr="0049649E" w:rsidRDefault="008751F2" w:rsidP="008751F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64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Савельева М.А. </w:t>
            </w:r>
          </w:p>
          <w:p w:rsidR="008751F2" w:rsidRPr="0049649E" w:rsidRDefault="008751F2" w:rsidP="008751F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64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Музыченко Т.Я.</w:t>
            </w:r>
          </w:p>
        </w:tc>
      </w:tr>
    </w:tbl>
    <w:p w:rsidR="000C7F67" w:rsidRDefault="000C7F67" w:rsidP="003C2336">
      <w:pPr>
        <w:pStyle w:val="af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3.Состав учащихся</w:t>
      </w:r>
    </w:p>
    <w:p w:rsidR="003C2336" w:rsidRDefault="003C2336" w:rsidP="003C2336">
      <w:pPr>
        <w:pStyle w:val="af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Социальный паспорт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96"/>
        <w:gridCol w:w="3957"/>
        <w:gridCol w:w="2003"/>
        <w:gridCol w:w="1889"/>
      </w:tblGrid>
      <w:tr w:rsidR="003C2336" w:rsidTr="00457008"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Категории семей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ко всем учащимся</w:t>
            </w:r>
          </w:p>
        </w:tc>
      </w:tr>
      <w:tr w:rsidR="003C2336" w:rsidTr="00457008"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Многодетные семьи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6D37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2336" w:rsidTr="00457008"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Малообеспеченные семьи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6D37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2336" w:rsidTr="00457008"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Неполные семьи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6D37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2336" w:rsidTr="00457008"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Неблагополучные семьи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CB3F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2336" w:rsidTr="00457008"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группы риска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A166C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2336" w:rsidTr="00457008"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 на учете в ИДН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6D37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2336" w:rsidTr="00457008"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под опекой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6D37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2336" w:rsidTr="00457008"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 на учете в ИДН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6D37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C2336" w:rsidRDefault="003C2336" w:rsidP="003C2336">
      <w:pPr>
        <w:pStyle w:val="af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pStyle w:val="af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pStyle w:val="af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учащихся по классам</w:t>
      </w:r>
    </w:p>
    <w:tbl>
      <w:tblPr>
        <w:tblStyle w:val="af0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1418"/>
        <w:gridCol w:w="1417"/>
        <w:gridCol w:w="1276"/>
      </w:tblGrid>
      <w:tr w:rsidR="00A166CB" w:rsidTr="00A166CB"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CB" w:rsidRDefault="00A166CB">
            <w:pPr>
              <w:pStyle w:val="af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66CB" w:rsidRDefault="00A166CB" w:rsidP="006D37F5">
            <w:pPr>
              <w:pStyle w:val="af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 w:rsidR="006D37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66CB" w:rsidRDefault="00A166CB" w:rsidP="006D37F5">
            <w:pPr>
              <w:pStyle w:val="af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 w:rsidR="006D37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66CB" w:rsidRDefault="00A166CB" w:rsidP="006D37F5">
            <w:pPr>
              <w:pStyle w:val="af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 w:rsidR="006D37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</w:tr>
      <w:tr w:rsidR="00A166CB" w:rsidTr="006D37F5"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CB" w:rsidRDefault="00A166CB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 w:rsidP="00032F25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66CB" w:rsidRDefault="00013CC0" w:rsidP="00CB3F8C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A166CB" w:rsidTr="006D37F5"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CB" w:rsidRDefault="00A166CB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 w:rsidP="00032F25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66CB" w:rsidRDefault="00013CC0" w:rsidP="00CB3F8C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A166CB" w:rsidTr="006D37F5"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CB" w:rsidRDefault="00A166CB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 w:rsidP="00032F25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66CB" w:rsidRDefault="00013CC0" w:rsidP="00CB3F8C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166CB" w:rsidTr="006D37F5"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CB" w:rsidRDefault="00A166CB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 w:rsidP="00032F25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66CB" w:rsidRDefault="00013CC0" w:rsidP="00CB3F8C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166CB" w:rsidTr="006D37F5">
        <w:tc>
          <w:tcPr>
            <w:tcW w:w="2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CB" w:rsidRDefault="00A166CB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 w:rsidP="00032F25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66CB" w:rsidRDefault="00013CC0" w:rsidP="00CB3F8C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</w:tr>
      <w:tr w:rsidR="00A166CB" w:rsidTr="006D37F5"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CB" w:rsidRDefault="00A166CB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 w:rsidP="00032F25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66CB" w:rsidRDefault="00013CC0" w:rsidP="00CB3F8C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166CB" w:rsidTr="006D37F5"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CB" w:rsidRDefault="00A166CB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 w:rsidP="00032F25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66CB" w:rsidRDefault="00013CC0" w:rsidP="00CB3F8C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A166CB" w:rsidTr="006D37F5"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CB" w:rsidRDefault="00A166CB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 w:rsidP="00032F25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66CB" w:rsidRDefault="00013CC0" w:rsidP="00CB3F8C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A166CB" w:rsidTr="006D37F5"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CB" w:rsidRDefault="00A166CB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 w:rsidP="00032F25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66CB" w:rsidRDefault="00013CC0" w:rsidP="00CB3F8C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A166CB" w:rsidTr="006D37F5"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CB" w:rsidRDefault="00A166CB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 w:rsidP="00032F25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66CB" w:rsidRDefault="00013CC0" w:rsidP="00CB3F8C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A166CB" w:rsidTr="006D37F5"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CB" w:rsidRDefault="00A166CB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66CB" w:rsidRDefault="006D37F5" w:rsidP="00013CC0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013C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 w:rsidP="00032F25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66CB" w:rsidRDefault="00013CC0" w:rsidP="00CB3F8C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</w:tr>
      <w:tr w:rsidR="00A166CB" w:rsidTr="006D37F5"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CB" w:rsidRDefault="00A166CB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 w:rsidP="00032F25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66CB" w:rsidRDefault="00013CC0" w:rsidP="00CB3F8C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A166CB" w:rsidTr="006D37F5"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CB" w:rsidRDefault="00A166CB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 w:rsidP="00032F25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66CB" w:rsidRDefault="00013CC0" w:rsidP="00CB3F8C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166CB" w:rsidTr="006D37F5"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CB" w:rsidRDefault="00A166CB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 w:rsidP="00032F25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66CB" w:rsidRDefault="00013CC0" w:rsidP="00CB3F8C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A166CB" w:rsidTr="006D37F5"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CB" w:rsidRDefault="00A166CB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 w:rsidP="00032F25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66CB" w:rsidRDefault="00013CC0" w:rsidP="00CB3F8C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</w:tr>
    </w:tbl>
    <w:p w:rsidR="003C2336" w:rsidRDefault="003C2336" w:rsidP="003C2336">
      <w:pPr>
        <w:pStyle w:val="af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pStyle w:val="a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таблицы свиде</w:t>
      </w:r>
      <w:r w:rsidR="00A166CB">
        <w:rPr>
          <w:rFonts w:ascii="Times New Roman" w:hAnsi="Times New Roman" w:cs="Times New Roman"/>
          <w:sz w:val="24"/>
          <w:szCs w:val="24"/>
        </w:rPr>
        <w:t>тельствуют о том, что отмечается  тенденция  с</w:t>
      </w:r>
      <w:r w:rsidR="00013CC0">
        <w:rPr>
          <w:rFonts w:ascii="Times New Roman" w:hAnsi="Times New Roman" w:cs="Times New Roman"/>
          <w:sz w:val="24"/>
          <w:szCs w:val="24"/>
        </w:rPr>
        <w:t>т</w:t>
      </w:r>
      <w:r w:rsidR="00A166CB">
        <w:rPr>
          <w:rFonts w:ascii="Times New Roman" w:hAnsi="Times New Roman" w:cs="Times New Roman"/>
          <w:sz w:val="24"/>
          <w:szCs w:val="24"/>
        </w:rPr>
        <w:t>абильности количества учащихся,  но</w:t>
      </w:r>
      <w:r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A166CB">
        <w:rPr>
          <w:rFonts w:ascii="Times New Roman" w:hAnsi="Times New Roman" w:cs="Times New Roman"/>
          <w:sz w:val="24"/>
          <w:szCs w:val="24"/>
        </w:rPr>
        <w:t xml:space="preserve"> такое количество учащихся </w:t>
      </w:r>
      <w:r>
        <w:rPr>
          <w:rFonts w:ascii="Times New Roman" w:hAnsi="Times New Roman" w:cs="Times New Roman"/>
          <w:sz w:val="24"/>
          <w:szCs w:val="24"/>
        </w:rPr>
        <w:t xml:space="preserve"> неблагоприятно отражается на возможности участия школьников в различных мероприятиях и соревнования</w:t>
      </w:r>
      <w:r w:rsidR="00013CC0">
        <w:rPr>
          <w:rFonts w:ascii="Times New Roman" w:hAnsi="Times New Roman" w:cs="Times New Roman"/>
          <w:sz w:val="24"/>
          <w:szCs w:val="24"/>
        </w:rPr>
        <w:t>х</w:t>
      </w:r>
    </w:p>
    <w:p w:rsidR="00A166CB" w:rsidRDefault="00A166CB" w:rsidP="00A16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336" w:rsidRPr="00A166CB" w:rsidRDefault="003C2336" w:rsidP="00A16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6CB">
        <w:rPr>
          <w:rFonts w:ascii="Times New Roman" w:hAnsi="Times New Roman" w:cs="Times New Roman"/>
          <w:b/>
          <w:sz w:val="24"/>
          <w:szCs w:val="24"/>
        </w:rPr>
        <w:t>4.Управление школой</w:t>
      </w:r>
    </w:p>
    <w:p w:rsidR="003C2336" w:rsidRDefault="003C2336" w:rsidP="003C2336">
      <w:pPr>
        <w:pStyle w:val="af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Административный персонал</w:t>
      </w:r>
    </w:p>
    <w:p w:rsidR="003C2336" w:rsidRDefault="003C2336" w:rsidP="003C2336">
      <w:pPr>
        <w:pStyle w:val="a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– Федосенко Лариса Михайловна</w:t>
      </w:r>
    </w:p>
    <w:p w:rsidR="003C2336" w:rsidRDefault="003C2336" w:rsidP="003C2336">
      <w:pPr>
        <w:pStyle w:val="a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 – </w:t>
      </w:r>
      <w:r w:rsidR="00013CC0">
        <w:rPr>
          <w:rFonts w:ascii="Times New Roman" w:hAnsi="Times New Roman" w:cs="Times New Roman"/>
          <w:sz w:val="24"/>
          <w:szCs w:val="24"/>
        </w:rPr>
        <w:t>Савельева Майя Анатольевна</w:t>
      </w:r>
    </w:p>
    <w:p w:rsidR="003C2336" w:rsidRDefault="00032F25" w:rsidP="003C2336">
      <w:pPr>
        <w:pStyle w:val="a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</w:t>
      </w:r>
      <w:r w:rsidR="00013CC0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3CC0">
        <w:rPr>
          <w:rFonts w:ascii="Times New Roman" w:hAnsi="Times New Roman" w:cs="Times New Roman"/>
          <w:sz w:val="24"/>
          <w:szCs w:val="24"/>
        </w:rPr>
        <w:t>Федореева Виктория Владимировна</w:t>
      </w:r>
    </w:p>
    <w:p w:rsidR="00013CC0" w:rsidRDefault="00013CC0" w:rsidP="003C2336">
      <w:pPr>
        <w:pStyle w:val="a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- Новаковская Елена Михайловна</w:t>
      </w:r>
    </w:p>
    <w:p w:rsidR="00013CC0" w:rsidRDefault="00013CC0" w:rsidP="003C2336">
      <w:pPr>
        <w:pStyle w:val="a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- Толстобров Александр Михайлович</w:t>
      </w:r>
    </w:p>
    <w:p w:rsidR="003C2336" w:rsidRDefault="003C2336" w:rsidP="003C2336">
      <w:pPr>
        <w:pStyle w:val="a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</w:t>
      </w:r>
      <w:r w:rsidR="00032F25">
        <w:rPr>
          <w:rFonts w:ascii="Times New Roman" w:hAnsi="Times New Roman" w:cs="Times New Roman"/>
          <w:sz w:val="24"/>
          <w:szCs w:val="24"/>
        </w:rPr>
        <w:t xml:space="preserve">ующий хозяйством </w:t>
      </w:r>
      <w:r w:rsidR="00251E5E">
        <w:rPr>
          <w:rFonts w:ascii="Times New Roman" w:hAnsi="Times New Roman" w:cs="Times New Roman"/>
          <w:sz w:val="24"/>
          <w:szCs w:val="24"/>
        </w:rPr>
        <w:t>-</w:t>
      </w:r>
      <w:r w:rsidR="00032F25">
        <w:rPr>
          <w:rFonts w:ascii="Times New Roman" w:hAnsi="Times New Roman" w:cs="Times New Roman"/>
          <w:sz w:val="24"/>
          <w:szCs w:val="24"/>
        </w:rPr>
        <w:t xml:space="preserve"> Храмых Галина Алексеевна</w:t>
      </w:r>
    </w:p>
    <w:p w:rsidR="003C2336" w:rsidRDefault="003C2336" w:rsidP="003C23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управления школой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школой о</w:t>
      </w:r>
      <w:r w:rsidR="00CB3C0A">
        <w:rPr>
          <w:rFonts w:ascii="Times New Roman" w:hAnsi="Times New Roman" w:cs="Times New Roman"/>
          <w:sz w:val="24"/>
          <w:szCs w:val="24"/>
        </w:rPr>
        <w:t>существляется в соответствии с Ф</w:t>
      </w:r>
      <w:r>
        <w:rPr>
          <w:rFonts w:ascii="Times New Roman" w:hAnsi="Times New Roman" w:cs="Times New Roman"/>
          <w:sz w:val="24"/>
          <w:szCs w:val="24"/>
        </w:rPr>
        <w:t>едеральными законами, иными нормативными правовыми актами и У</w:t>
      </w:r>
      <w:r w:rsidR="00A166CB">
        <w:rPr>
          <w:rFonts w:ascii="Times New Roman" w:hAnsi="Times New Roman" w:cs="Times New Roman"/>
          <w:sz w:val="24"/>
          <w:szCs w:val="24"/>
        </w:rPr>
        <w:t>ставом МБОУ «Жариковская СОШ ПМО</w:t>
      </w:r>
      <w:r>
        <w:rPr>
          <w:rFonts w:ascii="Times New Roman" w:hAnsi="Times New Roman" w:cs="Times New Roman"/>
          <w:sz w:val="24"/>
          <w:szCs w:val="24"/>
        </w:rPr>
        <w:t>» и строится на принципах единоначалия и самоуправления. Формами самоуправления  являю</w:t>
      </w:r>
      <w:r w:rsidR="00CB3C0A">
        <w:rPr>
          <w:rFonts w:ascii="Times New Roman" w:hAnsi="Times New Roman" w:cs="Times New Roman"/>
          <w:sz w:val="24"/>
          <w:szCs w:val="24"/>
        </w:rPr>
        <w:t>тся о</w:t>
      </w:r>
      <w:r>
        <w:rPr>
          <w:rFonts w:ascii="Times New Roman" w:hAnsi="Times New Roman" w:cs="Times New Roman"/>
          <w:sz w:val="24"/>
          <w:szCs w:val="24"/>
        </w:rPr>
        <w:t xml:space="preserve">бщее </w:t>
      </w:r>
      <w:r w:rsidR="00CB3C0A">
        <w:rPr>
          <w:rFonts w:ascii="Times New Roman" w:hAnsi="Times New Roman" w:cs="Times New Roman"/>
          <w:sz w:val="24"/>
          <w:szCs w:val="24"/>
        </w:rPr>
        <w:t>собрание трудового коллектива, п</w:t>
      </w:r>
      <w:r>
        <w:rPr>
          <w:rFonts w:ascii="Times New Roman" w:hAnsi="Times New Roman" w:cs="Times New Roman"/>
          <w:sz w:val="24"/>
          <w:szCs w:val="24"/>
        </w:rPr>
        <w:t xml:space="preserve">едагогический совет, родительский комитет школы, органы ученического самоуправления.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Единоличным исполнительным о</w:t>
      </w:r>
      <w:r w:rsidR="00A166CB">
        <w:rPr>
          <w:rFonts w:ascii="Times New Roman" w:hAnsi="Times New Roman" w:cs="Times New Roman"/>
          <w:sz w:val="24"/>
          <w:szCs w:val="24"/>
        </w:rPr>
        <w:t>рганом МБОУ «Жариковская СОШ ПМО</w:t>
      </w:r>
      <w:r>
        <w:rPr>
          <w:rFonts w:ascii="Times New Roman" w:hAnsi="Times New Roman" w:cs="Times New Roman"/>
          <w:sz w:val="24"/>
          <w:szCs w:val="24"/>
        </w:rPr>
        <w:t>» является директор, который осуществляет текущее руководство деятельностью образовательного учреждения.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собрание трудового коллектива является коллегиальным органом управления, в компетенцию которого входит, в частности, принятие Коллективного договора. Общее собрание действует бессрочно и включает в себя всех работников учреждения. Проводится не реже одного раза в год.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 является постоянно действующим коллегиальным органом управления, который создается для рассмотрения основных вопросов образовательного процесса.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Родительский комитет школы состоит из представителей родителей от каждого класса, избираемых на 1 год на родительских собраниях каждого класса. К полномочиям родительского комитета школы относится принятие рекомендательных решений по всем вопросам организации деятельности </w:t>
      </w:r>
      <w:r w:rsidR="00CB3C0A">
        <w:rPr>
          <w:rFonts w:ascii="Times New Roman" w:hAnsi="Times New Roman" w:cs="Times New Roman"/>
          <w:sz w:val="24"/>
          <w:szCs w:val="24"/>
        </w:rPr>
        <w:t xml:space="preserve"> филиала </w:t>
      </w:r>
      <w:r w:rsidR="00A166CB">
        <w:rPr>
          <w:rFonts w:ascii="Times New Roman" w:hAnsi="Times New Roman" w:cs="Times New Roman"/>
          <w:sz w:val="24"/>
          <w:szCs w:val="24"/>
        </w:rPr>
        <w:t>МБОУ «Жариковская СОШ ПМО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B3C0A">
        <w:rPr>
          <w:rFonts w:ascii="Times New Roman" w:hAnsi="Times New Roman" w:cs="Times New Roman"/>
          <w:sz w:val="24"/>
          <w:szCs w:val="24"/>
        </w:rPr>
        <w:t xml:space="preserve"> в с.Богуславка</w:t>
      </w:r>
      <w:r>
        <w:rPr>
          <w:rFonts w:ascii="Times New Roman" w:hAnsi="Times New Roman" w:cs="Times New Roman"/>
          <w:sz w:val="24"/>
          <w:szCs w:val="24"/>
        </w:rPr>
        <w:t xml:space="preserve">. Для обсуждения и решения наиболее важных вопросов родительский комитет школы может созывать родительское собрание школы. </w:t>
      </w:r>
    </w:p>
    <w:p w:rsidR="003C2336" w:rsidRDefault="003C2336" w:rsidP="003C2336">
      <w:pPr>
        <w:pStyle w:val="af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36" w:rsidRPr="004E247F" w:rsidRDefault="003C2336" w:rsidP="004E24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247F">
        <w:rPr>
          <w:rFonts w:ascii="Times New Roman" w:hAnsi="Times New Roman" w:cs="Times New Roman"/>
          <w:b/>
          <w:sz w:val="24"/>
          <w:szCs w:val="24"/>
        </w:rPr>
        <w:t>5.Образовательная деятельность</w:t>
      </w:r>
    </w:p>
    <w:p w:rsidR="003C2336" w:rsidRDefault="003C2336" w:rsidP="00CC76B4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Организация образовательного процесса в</w:t>
      </w:r>
      <w:r w:rsidR="00CB3C0A">
        <w:rPr>
          <w:rFonts w:ascii="Times New Roman" w:hAnsi="Times New Roman" w:cs="Times New Roman"/>
          <w:sz w:val="24"/>
          <w:szCs w:val="24"/>
        </w:rPr>
        <w:t xml:space="preserve"> филиале</w:t>
      </w:r>
      <w:r w:rsidR="00A166CB">
        <w:rPr>
          <w:rFonts w:ascii="Times New Roman" w:hAnsi="Times New Roman" w:cs="Times New Roman"/>
          <w:sz w:val="24"/>
          <w:szCs w:val="24"/>
        </w:rPr>
        <w:t xml:space="preserve"> МБОУ «Жариковская СОШ ПМО</w:t>
      </w:r>
      <w:r>
        <w:rPr>
          <w:rFonts w:ascii="Times New Roman" w:hAnsi="Times New Roman" w:cs="Times New Roman"/>
          <w:sz w:val="24"/>
          <w:szCs w:val="24"/>
        </w:rPr>
        <w:t xml:space="preserve">» в с.Богуславка  регламентируется режимом работы, учебным планом, годовым календарным учебным графиком, расписанием занятий. При составлении расписания чередуются в течение дня и недели предметы естественно-математического и гуманитарного циклов с уроками музыки, ИЗО, технологии и физкультуры. Учитывается чередование умственной работоспособности учащихся. Проводится комплекс упражнений физкультурных минуток, гимнастика для глаз. Продолжительность перемен соответствует требованиям. </w:t>
      </w:r>
    </w:p>
    <w:p w:rsidR="003C2336" w:rsidRDefault="003C2336" w:rsidP="003C233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направления образовательных программ</w:t>
      </w:r>
    </w:p>
    <w:p w:rsidR="003C2336" w:rsidRDefault="00CB3C0A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3C23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существляется освоение образовательных программ на всех уровнях: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– основная общеобразовательная программа начального общего образования (норматив</w:t>
      </w:r>
      <w:r w:rsidR="00032F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ный срок освоения </w:t>
      </w:r>
      <w:r w:rsidR="00CB3F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- 4 года) – </w:t>
      </w:r>
      <w:r w:rsidR="003D4AF5">
        <w:rPr>
          <w:rFonts w:ascii="Times New Roman" w:eastAsia="Calibri" w:hAnsi="Times New Roman" w:cs="Times New Roman"/>
          <w:sz w:val="24"/>
          <w:szCs w:val="24"/>
          <w:lang w:eastAsia="en-US"/>
        </w:rPr>
        <w:t>28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учеников;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– основная общеобразовательная программа основного общего образования (нормати</w:t>
      </w:r>
      <w:r w:rsidR="00A166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вный срок освоения – 5 лет) – </w:t>
      </w:r>
      <w:r w:rsidR="003D4AF5">
        <w:rPr>
          <w:rFonts w:ascii="Times New Roman" w:eastAsia="Calibri" w:hAnsi="Times New Roman" w:cs="Times New Roman"/>
          <w:sz w:val="24"/>
          <w:szCs w:val="24"/>
          <w:lang w:eastAsia="en-US"/>
        </w:rPr>
        <w:t>33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учеников;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– основная общеобразовательная программа среднего общего образования (нормат</w:t>
      </w:r>
      <w:r w:rsidR="00A166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ивный срок освоения 2 года) –  </w:t>
      </w:r>
      <w:r w:rsidR="003D4AF5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учеников.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программа допол</w:t>
      </w:r>
      <w:r w:rsidR="00032F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нительного образования детей – </w:t>
      </w:r>
      <w:r w:rsidR="003D4AF5">
        <w:rPr>
          <w:rFonts w:ascii="Times New Roman" w:eastAsia="Calibri" w:hAnsi="Times New Roman" w:cs="Times New Roman"/>
          <w:sz w:val="24"/>
          <w:szCs w:val="24"/>
          <w:lang w:eastAsia="en-US"/>
        </w:rPr>
        <w:t>18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учащихся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2336" w:rsidRDefault="003C2336" w:rsidP="003C233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C2336" w:rsidRDefault="003C2336" w:rsidP="003C233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созданы необходимые условия организации образовательного процесса. При разработке учебного плана</w:t>
      </w:r>
      <w:r w:rsidR="00CB3C0A">
        <w:rPr>
          <w:rFonts w:ascii="Times New Roman" w:hAnsi="Times New Roman" w:cs="Times New Roman"/>
          <w:sz w:val="24"/>
          <w:szCs w:val="24"/>
        </w:rPr>
        <w:t xml:space="preserve"> филиала</w:t>
      </w:r>
      <w:r w:rsidR="00A166CB">
        <w:rPr>
          <w:rFonts w:ascii="Times New Roman" w:hAnsi="Times New Roman" w:cs="Times New Roman"/>
          <w:sz w:val="24"/>
          <w:szCs w:val="24"/>
        </w:rPr>
        <w:t xml:space="preserve"> МБОУ «Жариковская СОШ ПМО</w:t>
      </w:r>
      <w:r>
        <w:rPr>
          <w:rFonts w:ascii="Times New Roman" w:hAnsi="Times New Roman" w:cs="Times New Roman"/>
          <w:sz w:val="24"/>
          <w:szCs w:val="24"/>
        </w:rPr>
        <w:t>» в с.Богуславка использовались следующие нормативные документы:</w:t>
      </w:r>
    </w:p>
    <w:p w:rsidR="003C2336" w:rsidRDefault="003C2336" w:rsidP="003C233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Федеральный закон  «Об образовании в Российской Федерации» от 29.12.2012г. № 273-ФЗ;</w:t>
      </w:r>
    </w:p>
    <w:p w:rsidR="003C2336" w:rsidRDefault="003C2336" w:rsidP="003C233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Приказ Министерства образования Российской Федерации от 09.03.2004 г.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3C2336" w:rsidRDefault="003C2336" w:rsidP="003C233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Приказ Министерства образования и науки Российской Федерации от 26.11.2010г. №1241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06.10.2009г. №373, зарегистрирован в Минюсте России 04 февраля 2011 г. №19707;</w:t>
      </w:r>
    </w:p>
    <w:p w:rsidR="003C2336" w:rsidRDefault="003C2336" w:rsidP="003C233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Приказ Министерства образования науки РФ от 30.08.2011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образования»;</w:t>
      </w:r>
    </w:p>
    <w:p w:rsidR="003C2336" w:rsidRDefault="003C2336" w:rsidP="003C233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Приказ Министерства образования и науки Российской Федерации от 01 февраля 2012 г. №74 «О 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 от 09 марта 2004г .№ 1312»;</w:t>
      </w:r>
    </w:p>
    <w:p w:rsidR="003C2336" w:rsidRDefault="003C2336" w:rsidP="003C233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Федеральный государственный образовательный стандарт начального общего образования (приказ Министерства образования и науки России № 373 от 06.10.2009г., зарегистрирован в Минюсте России 22.12.2009г.);</w:t>
      </w:r>
    </w:p>
    <w:p w:rsidR="003C2336" w:rsidRDefault="003C2336" w:rsidP="003C233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Федеральный  государственный  образовательный  стандарт  основного общего образования, утвержденный  приказом Минобрнауки России от 17 декабря 2010 г. № 1987;</w:t>
      </w:r>
    </w:p>
    <w:p w:rsidR="003C2336" w:rsidRDefault="003C2336" w:rsidP="003C233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Приказ Министерства образования и науки РФ от 18 декабря 2012 года № 1060 «О внесении изменения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декабря 2009 года № 373″</w:t>
      </w:r>
    </w:p>
    <w:p w:rsidR="003C2336" w:rsidRDefault="003C2336" w:rsidP="003C233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СанПиН 2.4.2.2821-10 «Санитарно-эпидемиологические требования к условиям и организации обучения в общеобразовательных учреждениях»», зарегистрирован в Минюсте России 3 марта 2</w:t>
      </w:r>
      <w:r w:rsidR="00A166CB">
        <w:rPr>
          <w:rFonts w:ascii="Times New Roman" w:hAnsi="Times New Roman" w:cs="Times New Roman"/>
          <w:sz w:val="24"/>
          <w:szCs w:val="24"/>
        </w:rPr>
        <w:t>011 г., регистрационный номер 1</w:t>
      </w:r>
      <w:r>
        <w:rPr>
          <w:rFonts w:ascii="Times New Roman" w:hAnsi="Times New Roman" w:cs="Times New Roman"/>
          <w:sz w:val="24"/>
          <w:szCs w:val="24"/>
        </w:rPr>
        <w:t>993;</w:t>
      </w:r>
    </w:p>
    <w:p w:rsidR="003C2336" w:rsidRDefault="003C2336" w:rsidP="003C233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Устав школы.</w:t>
      </w:r>
    </w:p>
    <w:p w:rsidR="003C2336" w:rsidRDefault="003C2336" w:rsidP="003C233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 составлении учебных планов образовательных программ общего образования, школой обеспечивались обучение, воспитание и развитие всех учащихся с учетом индивидуальных (возрастных, психологических, интеллектуальных) осо</w:t>
      </w:r>
      <w:r w:rsidR="00CB3C0A">
        <w:rPr>
          <w:rFonts w:ascii="Times New Roman" w:hAnsi="Times New Roman" w:cs="Times New Roman"/>
          <w:sz w:val="24"/>
          <w:szCs w:val="24"/>
        </w:rPr>
        <w:t>бенностей.</w:t>
      </w:r>
      <w:r>
        <w:rPr>
          <w:rFonts w:ascii="Times New Roman" w:hAnsi="Times New Roman" w:cs="Times New Roman"/>
          <w:sz w:val="24"/>
          <w:szCs w:val="24"/>
        </w:rPr>
        <w:t xml:space="preserve"> В учебных планах отражены: все образовательные области, соблюдены нормативы максимального объёма учебной нагрузки обучающихся, а также учтены рекомендации базисного учебного плана в отношении распределения учебного времени, отводимого на изучение различных образовательных областей, входящих в состав базового компонент</w:t>
      </w:r>
      <w:r w:rsidR="00CB3C0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школьный компоненты образовательного учреждения используется для расширенного изучения учебных предметов.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Для систематизации деятельности школы по достижению поставленных задач был составлен план учебно-воспитательной работы, учебный план и спланирован внутришкольный контроль.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336" w:rsidRDefault="003C2336" w:rsidP="003C2336">
      <w:pPr>
        <w:tabs>
          <w:tab w:val="left" w:pos="203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</w:t>
      </w:r>
      <w:r w:rsidR="00CB3F8C">
        <w:rPr>
          <w:rFonts w:ascii="Times New Roman" w:eastAsia="Calibri" w:hAnsi="Times New Roman" w:cs="Times New Roman"/>
          <w:b/>
          <w:sz w:val="24"/>
          <w:szCs w:val="24"/>
        </w:rPr>
        <w:t>полнение учебных программ в 202</w:t>
      </w:r>
      <w:r w:rsidR="003D4AF5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3C2336" w:rsidRDefault="003C2336" w:rsidP="003C2336">
      <w:pPr>
        <w:tabs>
          <w:tab w:val="left" w:pos="203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Программно-методическое обеспечение позволило в полном объеме реализовать учебный план. В текущем учебном году обучение было организовано по типовым общеобразовательным программам, рекомендованным Минобрнауки РФ. Календарно-тематическое планирование явилось частью рабочих программ учителя и  разработано в соответствии с содержанием учебных программ по изучаемым предметам общеобразовательного цикла и утверждено директором школы. Оценка реализации учебных программ, тематического планирования выявила их соответствие образовательному минимуму по всем предметам, федеральный компонент образовательного стандарта реализуется полностью. В целях сохранения единого образовательного пространства, обеспечения преемственности преподавание </w:t>
      </w:r>
      <w:r w:rsidR="00A166CB">
        <w:rPr>
          <w:rFonts w:ascii="Times New Roman" w:eastAsia="Calibri" w:hAnsi="Times New Roman" w:cs="Times New Roman"/>
          <w:sz w:val="24"/>
          <w:szCs w:val="24"/>
        </w:rPr>
        <w:t xml:space="preserve">ведется по учебникам, утвержденным  федеральным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Перечне</w:t>
      </w:r>
      <w:r w:rsidR="00A166CB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учебных изданий.</w:t>
      </w:r>
    </w:p>
    <w:p w:rsidR="003C2336" w:rsidRDefault="00CB3C0A" w:rsidP="003C2336">
      <w:pPr>
        <w:tabs>
          <w:tab w:val="left" w:pos="203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3C2336">
        <w:rPr>
          <w:rFonts w:ascii="Times New Roman" w:eastAsia="Calibri" w:hAnsi="Times New Roman" w:cs="Times New Roman"/>
          <w:sz w:val="24"/>
          <w:szCs w:val="24"/>
        </w:rPr>
        <w:t xml:space="preserve">обязательный минимум содержания образования выдерживается, практическая часть образовательных компонентов выполняется согласно календарно-тематическому планированию.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курс начального общего образования: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1-4 классах выполнены все программы </w:t>
      </w:r>
    </w:p>
    <w:p w:rsidR="003C2336" w:rsidRDefault="003C2336" w:rsidP="003C23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курс основного общего образования: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Программы по предметам основного общего образования  выполнены в полном объеме.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курс среднего общего образования: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Программы по предметам среднего общего образования в 10-11 классах  выполнены в полном объеме.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Дополнительное образование детей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фи</w:t>
      </w:r>
      <w:r w:rsidR="00CB3F8C">
        <w:rPr>
          <w:rFonts w:ascii="Times New Roman" w:eastAsia="Calibri" w:hAnsi="Times New Roman" w:cs="Times New Roman"/>
          <w:sz w:val="24"/>
          <w:szCs w:val="24"/>
        </w:rPr>
        <w:t>лиале  МБОУ «Жариковская СОШ ПМО</w:t>
      </w:r>
      <w:r w:rsidR="001F0B05">
        <w:rPr>
          <w:rFonts w:ascii="Times New Roman" w:eastAsia="Calibri" w:hAnsi="Times New Roman" w:cs="Times New Roman"/>
          <w:sz w:val="24"/>
          <w:szCs w:val="24"/>
        </w:rPr>
        <w:t>» в с.Богуславка д</w:t>
      </w:r>
      <w:r w:rsidR="00A166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кружки и секц</w:t>
      </w:r>
      <w:r w:rsidR="001F0B05">
        <w:rPr>
          <w:rFonts w:ascii="Times New Roman" w:eastAsia="Calibri" w:hAnsi="Times New Roman" w:cs="Times New Roman"/>
          <w:sz w:val="24"/>
          <w:szCs w:val="24"/>
        </w:rPr>
        <w:t>ии дополнительного образования в связи с эпидемиологической ситуацией действовали не в полном объеме</w:t>
      </w:r>
    </w:p>
    <w:p w:rsidR="003C2336" w:rsidRDefault="004E247F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D813B9">
        <w:rPr>
          <w:rFonts w:ascii="Times New Roman" w:eastAsia="Calibri" w:hAnsi="Times New Roman" w:cs="Times New Roman"/>
          <w:sz w:val="24"/>
          <w:szCs w:val="24"/>
        </w:rPr>
        <w:t>Правильное питание - залог здоровья</w:t>
      </w:r>
      <w:r>
        <w:rPr>
          <w:rFonts w:ascii="Times New Roman" w:eastAsia="Calibri" w:hAnsi="Times New Roman" w:cs="Times New Roman"/>
          <w:sz w:val="24"/>
          <w:szCs w:val="24"/>
        </w:rPr>
        <w:t>» – 15</w:t>
      </w:r>
      <w:r w:rsidR="003C2336">
        <w:rPr>
          <w:rFonts w:ascii="Times New Roman" w:eastAsia="Calibri" w:hAnsi="Times New Roman" w:cs="Times New Roman"/>
          <w:sz w:val="24"/>
          <w:szCs w:val="24"/>
        </w:rPr>
        <w:t xml:space="preserve"> чел</w:t>
      </w:r>
    </w:p>
    <w:p w:rsidR="003C2336" w:rsidRDefault="00A166CB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247F">
        <w:rPr>
          <w:rFonts w:ascii="Times New Roman" w:eastAsia="Calibri" w:hAnsi="Times New Roman" w:cs="Times New Roman"/>
          <w:sz w:val="24"/>
          <w:szCs w:val="24"/>
        </w:rPr>
        <w:t>«</w:t>
      </w:r>
      <w:r w:rsidR="00D813B9">
        <w:rPr>
          <w:rFonts w:ascii="Times New Roman" w:eastAsia="Calibri" w:hAnsi="Times New Roman" w:cs="Times New Roman"/>
          <w:sz w:val="24"/>
          <w:szCs w:val="24"/>
        </w:rPr>
        <w:t>Юный испытатель</w:t>
      </w:r>
      <w:r w:rsidR="004E247F">
        <w:rPr>
          <w:rFonts w:ascii="Times New Roman" w:eastAsia="Calibri" w:hAnsi="Times New Roman" w:cs="Times New Roman"/>
          <w:sz w:val="24"/>
          <w:szCs w:val="24"/>
        </w:rPr>
        <w:t>»</w:t>
      </w:r>
      <w:r w:rsidR="00D813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247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D813B9">
        <w:rPr>
          <w:rFonts w:ascii="Times New Roman" w:eastAsia="Calibri" w:hAnsi="Times New Roman" w:cs="Times New Roman"/>
          <w:sz w:val="24"/>
          <w:szCs w:val="24"/>
        </w:rPr>
        <w:t>9</w:t>
      </w:r>
      <w:r w:rsidR="003C2336">
        <w:rPr>
          <w:rFonts w:ascii="Times New Roman" w:eastAsia="Calibri" w:hAnsi="Times New Roman" w:cs="Times New Roman"/>
          <w:sz w:val="24"/>
          <w:szCs w:val="24"/>
        </w:rPr>
        <w:t xml:space="preserve"> чел</w:t>
      </w:r>
    </w:p>
    <w:p w:rsidR="00A166CB" w:rsidRDefault="004E247F" w:rsidP="004E2B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4E2B80">
        <w:rPr>
          <w:rFonts w:ascii="Times New Roman" w:eastAsia="Calibri" w:hAnsi="Times New Roman" w:cs="Times New Roman"/>
          <w:sz w:val="24"/>
          <w:szCs w:val="24"/>
        </w:rPr>
        <w:t>Уроки речевого творчества</w:t>
      </w:r>
      <w:r w:rsidR="003C2336">
        <w:rPr>
          <w:rFonts w:ascii="Times New Roman" w:eastAsia="Calibri" w:hAnsi="Times New Roman" w:cs="Times New Roman"/>
          <w:sz w:val="24"/>
          <w:szCs w:val="24"/>
        </w:rPr>
        <w:t>»-</w:t>
      </w:r>
      <w:r w:rsidR="004E2B80">
        <w:rPr>
          <w:rFonts w:ascii="Times New Roman" w:eastAsia="Calibri" w:hAnsi="Times New Roman" w:cs="Times New Roman"/>
          <w:sz w:val="24"/>
          <w:szCs w:val="24"/>
        </w:rPr>
        <w:t>10 чел</w:t>
      </w:r>
    </w:p>
    <w:p w:rsidR="00A166CB" w:rsidRDefault="00A166CB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«Юный </w:t>
      </w:r>
      <w:r w:rsidR="004E2B80">
        <w:rPr>
          <w:rFonts w:ascii="Times New Roman" w:eastAsia="Calibri" w:hAnsi="Times New Roman" w:cs="Times New Roman"/>
          <w:sz w:val="24"/>
          <w:szCs w:val="24"/>
        </w:rPr>
        <w:t>олимпиец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   - </w:t>
      </w:r>
      <w:r w:rsidR="004E2B80">
        <w:rPr>
          <w:rFonts w:ascii="Times New Roman" w:eastAsia="Calibri" w:hAnsi="Times New Roman" w:cs="Times New Roman"/>
          <w:sz w:val="24"/>
          <w:szCs w:val="24"/>
        </w:rPr>
        <w:t>15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чел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Спортивные секции по теннису и волейболу (младшая и старшая группы) – 30 чел.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Деятельность педагогов в системе дополнительного образования детей позволяет обеспечить условия для гармоничного развития учащихся, предоставляет возможность разнос</w:t>
      </w:r>
      <w:r w:rsidR="00E0277A">
        <w:rPr>
          <w:rFonts w:ascii="Times New Roman" w:eastAsia="Calibri" w:hAnsi="Times New Roman" w:cs="Times New Roman"/>
          <w:sz w:val="24"/>
          <w:szCs w:val="24"/>
        </w:rPr>
        <w:t>тороннего развития детей. В 202</w:t>
      </w:r>
      <w:r w:rsidR="004E2B80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 учащиеся принимали участие в спортивных соревнованиях, выступали в районных конкурсах и концертах.</w:t>
      </w:r>
      <w:r w:rsidR="00E0277A">
        <w:rPr>
          <w:rFonts w:ascii="Times New Roman" w:eastAsia="Calibri" w:hAnsi="Times New Roman" w:cs="Times New Roman"/>
          <w:sz w:val="24"/>
          <w:szCs w:val="24"/>
        </w:rPr>
        <w:t xml:space="preserve"> (соревнования по волейболу, теннису, КВН)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Система воспитательной работы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Воспитательная работа в фи</w:t>
      </w:r>
      <w:r w:rsidR="00CB3F8C">
        <w:rPr>
          <w:rFonts w:ascii="Times New Roman" w:eastAsia="Calibri" w:hAnsi="Times New Roman" w:cs="Times New Roman"/>
          <w:sz w:val="24"/>
          <w:szCs w:val="24"/>
        </w:rPr>
        <w:t>лиале  МБОУ «Жариковская СОШ ПМО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в с.Богуславка ведется в соответствии </w:t>
      </w:r>
      <w:r w:rsidR="00CB3F8C">
        <w:rPr>
          <w:rFonts w:ascii="Times New Roman" w:eastAsia="Calibri" w:hAnsi="Times New Roman" w:cs="Times New Roman"/>
          <w:sz w:val="24"/>
          <w:szCs w:val="24"/>
        </w:rPr>
        <w:t>с планами работы Пограничного отдела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планом работы школы. Основные направления: гражданско-патриотическое, нравственно-эстетическое, физкультурно-оздоровительное, интеллектуально-познавательное воспитание, развитие школьного самоуправления. Работа строится на сочетании традиционных общешкольных мероприятий, классной воспитательной работы и участия в районных мероприятиях. Большое внимание уделяется развитию творческой проектной работы.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 образовательной деятельности МБОУ «Жариковска</w:t>
      </w:r>
      <w:r w:rsidR="00CB3F8C">
        <w:rPr>
          <w:rFonts w:ascii="Times New Roman" w:eastAsia="Calibri" w:hAnsi="Times New Roman" w:cs="Times New Roman"/>
          <w:sz w:val="24"/>
          <w:szCs w:val="24"/>
        </w:rPr>
        <w:t>я СОШ ПМО» в с.Богуславка в 202</w:t>
      </w:r>
      <w:r w:rsidR="00D42B72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 дает основание характеризовать ее как удовлетворительную, выполняющую все основные задачи социального заказа.</w:t>
      </w:r>
    </w:p>
    <w:p w:rsidR="003C2336" w:rsidRDefault="003C2336" w:rsidP="003C233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  Инновационная деятельность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 из направлений методической работы школы - работа с одаренными и высокомотивированными детьми. Цель работы в данном направлении - создать условия для развития системы работы с одаренными и</w:t>
      </w:r>
      <w:r w:rsidR="00386D6E">
        <w:rPr>
          <w:rFonts w:ascii="Times New Roman" w:eastAsia="Times New Roman" w:hAnsi="Times New Roman" w:cs="Times New Roman"/>
          <w:sz w:val="24"/>
          <w:szCs w:val="24"/>
        </w:rPr>
        <w:t xml:space="preserve"> высокомотивированными детьми.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достижения этой цели педагогический коллектив школы решает следующие задачи: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совершенствование системы работы с одаренными и высокомотивированными детьми;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выявление одарённых и высокомотивированных обучающихся;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внедрение в учебно-воспитательный процесс всех видов и форм самореализации, нестандартности мышления учащихся;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совершенствование системы подготовки учителей к работе с одаренными и высокомотивированными обучающимися, обучение через методическую учебу, курсовую подготовку, самообразование;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системы партнерских отношений с учреждениями дополнительного образования, культуры и спорта в работе с одаренными и высокомотивированными обучающимися;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внедрение современных информационных технологий в систему работы с одаренными и высокомотивированными обучающимися.</w:t>
      </w:r>
    </w:p>
    <w:p w:rsidR="003C2336" w:rsidRDefault="003C2336" w:rsidP="003C233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кадрового потенциала</w:t>
      </w:r>
    </w:p>
    <w:p w:rsidR="003C2336" w:rsidRPr="004E247F" w:rsidRDefault="00032F25" w:rsidP="003C23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47F">
        <w:rPr>
          <w:rStyle w:val="af1"/>
          <w:rFonts w:ascii="Times New Roman" w:hAnsi="Times New Roman" w:cs="Times New Roman"/>
          <w:b w:val="0"/>
          <w:sz w:val="24"/>
          <w:szCs w:val="24"/>
        </w:rPr>
        <w:t>Всего педагогов:_11</w:t>
      </w:r>
      <w:r w:rsidR="003C2336" w:rsidRPr="004E247F">
        <w:rPr>
          <w:rStyle w:val="af1"/>
          <w:rFonts w:ascii="Times New Roman" w:hAnsi="Times New Roman" w:cs="Times New Roman"/>
          <w:b w:val="0"/>
          <w:sz w:val="24"/>
          <w:szCs w:val="24"/>
        </w:rPr>
        <w:t>__</w:t>
      </w:r>
    </w:p>
    <w:p w:rsidR="003C2336" w:rsidRPr="004E247F" w:rsidRDefault="003C2336" w:rsidP="003C2336">
      <w:pPr>
        <w:pStyle w:val="a5"/>
        <w:spacing w:before="0" w:beforeAutospacing="0" w:after="0" w:afterAutospacing="0"/>
      </w:pPr>
      <w:r w:rsidRPr="004E247F">
        <w:t>Из них:</w:t>
      </w:r>
    </w:p>
    <w:p w:rsidR="003C2336" w:rsidRDefault="00CB3F8C" w:rsidP="003C2336">
      <w:pPr>
        <w:pStyle w:val="a5"/>
        <w:spacing w:before="0" w:beforeAutospacing="0" w:after="0" w:afterAutospacing="0"/>
      </w:pPr>
      <w:r>
        <w:t>Высшая категория __</w:t>
      </w:r>
      <w:r w:rsidR="00307AB3">
        <w:t>1</w:t>
      </w:r>
      <w:r w:rsidR="003C2336">
        <w:t>___ ;</w:t>
      </w:r>
    </w:p>
    <w:p w:rsidR="003C2336" w:rsidRDefault="003C2336" w:rsidP="003C2336">
      <w:pPr>
        <w:pStyle w:val="a5"/>
        <w:spacing w:before="0" w:beforeAutospacing="0" w:after="0" w:afterAutospacing="0"/>
      </w:pPr>
      <w:r>
        <w:t>Первая категория __</w:t>
      </w:r>
      <w:r w:rsidR="00307AB3">
        <w:t>1</w:t>
      </w:r>
      <w:r>
        <w:t xml:space="preserve">____; </w:t>
      </w:r>
    </w:p>
    <w:p w:rsidR="003C2336" w:rsidRDefault="003C2336" w:rsidP="003C2336">
      <w:pPr>
        <w:pStyle w:val="a5"/>
        <w:spacing w:before="0" w:beforeAutospacing="0" w:after="0" w:afterAutospacing="0"/>
      </w:pPr>
      <w:r>
        <w:t xml:space="preserve">Без </w:t>
      </w:r>
      <w:r w:rsidR="00032F25">
        <w:t>категории ___</w:t>
      </w:r>
      <w:r w:rsidR="00307AB3">
        <w:t>9</w:t>
      </w:r>
      <w:r>
        <w:t>___;</w:t>
      </w:r>
    </w:p>
    <w:p w:rsidR="003C2336" w:rsidRDefault="00816635" w:rsidP="003C2336">
      <w:pPr>
        <w:pStyle w:val="a5"/>
        <w:ind w:left="-993"/>
      </w:pPr>
      <w:r>
        <w:t>Аттестовано: 202</w:t>
      </w:r>
      <w:r w:rsidR="00307AB3">
        <w:t>1</w:t>
      </w:r>
      <w:r>
        <w:t>-2</w:t>
      </w:r>
      <w:r w:rsidR="00307AB3">
        <w:t>2</w:t>
      </w:r>
      <w:r w:rsidR="003C2336">
        <w:t xml:space="preserve">уч.г.- _0 чел.; __0__(чел.; %), </w:t>
      </w:r>
    </w:p>
    <w:p w:rsidR="003C2336" w:rsidRDefault="003C2336" w:rsidP="003C2336">
      <w:pPr>
        <w:pStyle w:val="a5"/>
        <w:spacing w:before="0" w:beforeAutospacing="0" w:after="0" w:afterAutospacing="0"/>
      </w:pPr>
      <w:r>
        <w:t>Образование</w:t>
      </w:r>
    </w:p>
    <w:p w:rsidR="003C2336" w:rsidRDefault="003C2336" w:rsidP="003C2336">
      <w:pPr>
        <w:pStyle w:val="a5"/>
        <w:spacing w:before="0" w:beforeAutospacing="0" w:after="0" w:afterAutospacing="0"/>
        <w:ind w:firstLine="709"/>
        <w:rPr>
          <w:b/>
        </w:rPr>
      </w:pPr>
      <w:r>
        <w:rPr>
          <w:rStyle w:val="af1"/>
          <w:b w:val="0"/>
        </w:rPr>
        <w:t>Высшее образование</w:t>
      </w:r>
      <w:r w:rsidR="00032F25">
        <w:t>(кол-во чел.; %) __10</w:t>
      </w:r>
      <w:r w:rsidR="004E247F">
        <w:t xml:space="preserve"> чел;__</w:t>
      </w:r>
    </w:p>
    <w:p w:rsidR="003C2336" w:rsidRDefault="003C2336" w:rsidP="003C2336">
      <w:pPr>
        <w:pStyle w:val="a5"/>
        <w:spacing w:before="0" w:beforeAutospacing="0" w:after="0" w:afterAutospacing="0"/>
        <w:ind w:firstLine="709"/>
        <w:rPr>
          <w:rStyle w:val="af1"/>
          <w:bCs w:val="0"/>
        </w:rPr>
      </w:pPr>
      <w:r>
        <w:rPr>
          <w:rStyle w:val="af1"/>
          <w:b w:val="0"/>
        </w:rPr>
        <w:t>Среднее специальное образование</w:t>
      </w:r>
      <w:r w:rsidR="00032F25">
        <w:t>(кол-во чел.; %) _1</w:t>
      </w:r>
      <w:r>
        <w:t xml:space="preserve"> чел;</w:t>
      </w:r>
    </w:p>
    <w:p w:rsidR="003C2336" w:rsidRDefault="003C2336" w:rsidP="003C2336">
      <w:pPr>
        <w:pStyle w:val="a5"/>
        <w:spacing w:before="0" w:beforeAutospacing="0" w:after="0" w:afterAutospacing="0"/>
      </w:pPr>
      <w:r>
        <w:rPr>
          <w:rStyle w:val="af1"/>
          <w:b w:val="0"/>
        </w:rPr>
        <w:t>Стаж работы</w:t>
      </w:r>
      <w:r>
        <w:t xml:space="preserve"> (кол-во чел.; %)</w:t>
      </w:r>
    </w:p>
    <w:p w:rsidR="003C2336" w:rsidRDefault="003C2336" w:rsidP="003C2336">
      <w:pPr>
        <w:pStyle w:val="a5"/>
        <w:spacing w:before="0" w:beforeAutospacing="0" w:after="0" w:afterAutospacing="0"/>
        <w:ind w:firstLine="709"/>
      </w:pPr>
      <w:r>
        <w:t>До 5-ти лет____0___</w:t>
      </w:r>
    </w:p>
    <w:p w:rsidR="003C2336" w:rsidRDefault="003C2336" w:rsidP="003C2336">
      <w:pPr>
        <w:pStyle w:val="a5"/>
        <w:spacing w:before="0" w:beforeAutospacing="0" w:after="0" w:afterAutospacing="0"/>
        <w:ind w:firstLine="709"/>
      </w:pPr>
      <w:r>
        <w:t>От 5 до 10-ти___0 чел;______</w:t>
      </w:r>
    </w:p>
    <w:p w:rsidR="003C2336" w:rsidRDefault="003C2336" w:rsidP="003C2336">
      <w:pPr>
        <w:pStyle w:val="a5"/>
        <w:spacing w:before="0" w:beforeAutospacing="0" w:after="0" w:afterAutospacing="0"/>
        <w:ind w:firstLine="709"/>
      </w:pPr>
      <w:r>
        <w:t>От 10 до 15-ти_______</w:t>
      </w:r>
    </w:p>
    <w:p w:rsidR="003C2336" w:rsidRDefault="003C2336" w:rsidP="003C2336">
      <w:pPr>
        <w:pStyle w:val="a5"/>
        <w:spacing w:before="0" w:beforeAutospacing="0" w:after="0" w:afterAutospacing="0"/>
        <w:ind w:firstLine="709"/>
      </w:pPr>
      <w:r>
        <w:t>От 15 до 20-ти___3__</w:t>
      </w:r>
    </w:p>
    <w:p w:rsidR="003C2336" w:rsidRDefault="003C2336" w:rsidP="003C2336">
      <w:pPr>
        <w:pStyle w:val="a5"/>
        <w:spacing w:before="0" w:beforeAutospacing="0" w:after="0" w:afterAutospacing="0"/>
        <w:ind w:firstLine="709"/>
      </w:pPr>
      <w:r>
        <w:t>От 20 лет и выше___8чел;_____</w:t>
      </w:r>
    </w:p>
    <w:p w:rsidR="00816635" w:rsidRDefault="00816635" w:rsidP="004E247F">
      <w:pPr>
        <w:spacing w:after="0"/>
        <w:ind w:left="-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247F" w:rsidRPr="009C044E" w:rsidRDefault="004E247F" w:rsidP="004E247F">
      <w:pPr>
        <w:spacing w:after="0"/>
        <w:ind w:left="-1134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  <w:r w:rsidRPr="009C044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над темами по самообразованию</w:t>
      </w:r>
    </w:p>
    <w:p w:rsidR="004E247F" w:rsidRPr="009C044E" w:rsidRDefault="004E247F" w:rsidP="004E247F">
      <w:pPr>
        <w:spacing w:after="0"/>
        <w:ind w:left="-1134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tbl>
      <w:tblPr>
        <w:tblStyle w:val="11"/>
        <w:tblW w:w="9497" w:type="dxa"/>
        <w:tblInd w:w="250" w:type="dxa"/>
        <w:tblLook w:val="04A0" w:firstRow="1" w:lastRow="0" w:firstColumn="1" w:lastColumn="0" w:noHBand="0" w:noVBand="1"/>
      </w:tblPr>
      <w:tblGrid>
        <w:gridCol w:w="1520"/>
        <w:gridCol w:w="3610"/>
        <w:gridCol w:w="2131"/>
        <w:gridCol w:w="2236"/>
      </w:tblGrid>
      <w:tr w:rsidR="004E247F" w:rsidRPr="009C044E" w:rsidTr="00307AB3">
        <w:trPr>
          <w:trHeight w:val="289"/>
        </w:trPr>
        <w:tc>
          <w:tcPr>
            <w:tcW w:w="1520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 xml:space="preserve">ФИО  </w:t>
            </w:r>
          </w:p>
        </w:tc>
        <w:tc>
          <w:tcPr>
            <w:tcW w:w="3610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2131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Проведенные мероприятия</w:t>
            </w:r>
          </w:p>
        </w:tc>
        <w:tc>
          <w:tcPr>
            <w:tcW w:w="2236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Практический выход</w:t>
            </w:r>
          </w:p>
        </w:tc>
      </w:tr>
      <w:tr w:rsidR="002471E7" w:rsidRPr="009C044E" w:rsidTr="00307AB3">
        <w:trPr>
          <w:trHeight w:val="306"/>
        </w:trPr>
        <w:tc>
          <w:tcPr>
            <w:tcW w:w="1520" w:type="dxa"/>
          </w:tcPr>
          <w:p w:rsidR="002471E7" w:rsidRPr="009C044E" w:rsidRDefault="002471E7" w:rsidP="00247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Байдракова  А.Н.</w:t>
            </w:r>
          </w:p>
        </w:tc>
        <w:tc>
          <w:tcPr>
            <w:tcW w:w="3610" w:type="dxa"/>
          </w:tcPr>
          <w:p w:rsidR="002471E7" w:rsidRPr="009C044E" w:rsidRDefault="002471E7" w:rsidP="00247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на уроках литературы</w:t>
            </w:r>
          </w:p>
        </w:tc>
        <w:tc>
          <w:tcPr>
            <w:tcW w:w="2131" w:type="dxa"/>
          </w:tcPr>
          <w:p w:rsidR="002471E7" w:rsidRPr="009C044E" w:rsidRDefault="002471E7" w:rsidP="00247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Применение на уроках</w:t>
            </w:r>
          </w:p>
        </w:tc>
        <w:tc>
          <w:tcPr>
            <w:tcW w:w="2236" w:type="dxa"/>
          </w:tcPr>
          <w:p w:rsidR="002471E7" w:rsidRPr="009C044E" w:rsidRDefault="002471E7" w:rsidP="00247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4E247F" w:rsidRPr="009C044E" w:rsidTr="00307AB3">
        <w:trPr>
          <w:trHeight w:val="306"/>
        </w:trPr>
        <w:tc>
          <w:tcPr>
            <w:tcW w:w="1520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Барабаш И.А.</w:t>
            </w:r>
          </w:p>
        </w:tc>
        <w:tc>
          <w:tcPr>
            <w:tcW w:w="3610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Освоение кейс – технологии и внедрение её</w:t>
            </w:r>
          </w:p>
        </w:tc>
        <w:tc>
          <w:tcPr>
            <w:tcW w:w="2131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Изучение темы</w:t>
            </w:r>
          </w:p>
        </w:tc>
        <w:tc>
          <w:tcPr>
            <w:tcW w:w="2236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урока с кейсом  </w:t>
            </w:r>
          </w:p>
        </w:tc>
      </w:tr>
      <w:tr w:rsidR="004E247F" w:rsidRPr="009C044E" w:rsidTr="00307AB3">
        <w:trPr>
          <w:trHeight w:val="306"/>
        </w:trPr>
        <w:tc>
          <w:tcPr>
            <w:tcW w:w="1520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Веденичева И.Э.</w:t>
            </w:r>
          </w:p>
        </w:tc>
        <w:tc>
          <w:tcPr>
            <w:tcW w:w="3610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Использование ИКТ – технологии на уроках и во внеурочных мероприятиях</w:t>
            </w:r>
          </w:p>
        </w:tc>
        <w:tc>
          <w:tcPr>
            <w:tcW w:w="2131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AB3" w:rsidRPr="009C044E" w:rsidTr="00307AB3">
        <w:trPr>
          <w:trHeight w:val="306"/>
        </w:trPr>
        <w:tc>
          <w:tcPr>
            <w:tcW w:w="1520" w:type="dxa"/>
          </w:tcPr>
          <w:p w:rsidR="00307AB3" w:rsidRPr="009C044E" w:rsidRDefault="00307AB3" w:rsidP="00307A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Музыченко Т.Я.</w:t>
            </w:r>
          </w:p>
        </w:tc>
        <w:tc>
          <w:tcPr>
            <w:tcW w:w="3610" w:type="dxa"/>
          </w:tcPr>
          <w:p w:rsidR="00307AB3" w:rsidRPr="009C044E" w:rsidRDefault="00307AB3" w:rsidP="00307A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Использование проектного метода обучения на уроках литературы и русского языка</w:t>
            </w:r>
          </w:p>
        </w:tc>
        <w:tc>
          <w:tcPr>
            <w:tcW w:w="2131" w:type="dxa"/>
          </w:tcPr>
          <w:p w:rsidR="00307AB3" w:rsidRPr="009C044E" w:rsidRDefault="00307AB3" w:rsidP="00307A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Применение на уроках</w:t>
            </w:r>
          </w:p>
        </w:tc>
        <w:tc>
          <w:tcPr>
            <w:tcW w:w="2236" w:type="dxa"/>
          </w:tcPr>
          <w:p w:rsidR="00307AB3" w:rsidRPr="009C044E" w:rsidRDefault="002471E7" w:rsidP="00307A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4E247F" w:rsidRPr="009C044E" w:rsidTr="00307AB3">
        <w:trPr>
          <w:trHeight w:val="306"/>
        </w:trPr>
        <w:tc>
          <w:tcPr>
            <w:tcW w:w="1520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Новаковская Е.М.</w:t>
            </w:r>
          </w:p>
        </w:tc>
        <w:tc>
          <w:tcPr>
            <w:tcW w:w="3610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Развитие речи у младших школьников</w:t>
            </w:r>
          </w:p>
        </w:tc>
        <w:tc>
          <w:tcPr>
            <w:tcW w:w="2131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F" w:rsidRPr="009C044E" w:rsidTr="00307AB3">
        <w:trPr>
          <w:trHeight w:val="306"/>
        </w:trPr>
        <w:tc>
          <w:tcPr>
            <w:tcW w:w="1520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Савельева М.А.</w:t>
            </w:r>
          </w:p>
        </w:tc>
        <w:tc>
          <w:tcPr>
            <w:tcW w:w="3610" w:type="dxa"/>
          </w:tcPr>
          <w:p w:rsidR="004E247F" w:rsidRPr="009C044E" w:rsidRDefault="004E247F" w:rsidP="00247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Развитие навыков, способностей, как возможных составляющих компетентностей</w:t>
            </w:r>
          </w:p>
        </w:tc>
        <w:tc>
          <w:tcPr>
            <w:tcW w:w="2131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F" w:rsidRPr="009C044E" w:rsidTr="00307AB3">
        <w:trPr>
          <w:trHeight w:val="306"/>
        </w:trPr>
        <w:tc>
          <w:tcPr>
            <w:tcW w:w="1520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Савельев И.В.</w:t>
            </w:r>
          </w:p>
        </w:tc>
        <w:tc>
          <w:tcPr>
            <w:tcW w:w="3610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качеств на уроках</w:t>
            </w:r>
          </w:p>
        </w:tc>
        <w:tc>
          <w:tcPr>
            <w:tcW w:w="2131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Участие детей в соревнованиях</w:t>
            </w:r>
          </w:p>
        </w:tc>
        <w:tc>
          <w:tcPr>
            <w:tcW w:w="2236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Призовые места в районных соревнованиях</w:t>
            </w:r>
          </w:p>
        </w:tc>
      </w:tr>
      <w:tr w:rsidR="004E247F" w:rsidRPr="009C044E" w:rsidTr="00307AB3">
        <w:trPr>
          <w:trHeight w:val="306"/>
        </w:trPr>
        <w:tc>
          <w:tcPr>
            <w:tcW w:w="1520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Федореева В.В.</w:t>
            </w:r>
          </w:p>
        </w:tc>
        <w:tc>
          <w:tcPr>
            <w:tcW w:w="3610" w:type="dxa"/>
          </w:tcPr>
          <w:p w:rsidR="004E247F" w:rsidRPr="009C044E" w:rsidRDefault="004E247F" w:rsidP="00247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мотивация как основной компонент учебной деятельности на уроках  истории</w:t>
            </w:r>
          </w:p>
        </w:tc>
        <w:tc>
          <w:tcPr>
            <w:tcW w:w="2131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F" w:rsidRPr="009C044E" w:rsidTr="00307AB3">
        <w:trPr>
          <w:trHeight w:val="306"/>
        </w:trPr>
        <w:tc>
          <w:tcPr>
            <w:tcW w:w="1520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Толстобров А.М.</w:t>
            </w:r>
          </w:p>
        </w:tc>
        <w:tc>
          <w:tcPr>
            <w:tcW w:w="3610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Развитие мотивации на уроках ИКТ как средство повышения уровня обученности учащихся</w:t>
            </w:r>
          </w:p>
        </w:tc>
        <w:tc>
          <w:tcPr>
            <w:tcW w:w="2131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E7" w:rsidRPr="009C044E" w:rsidTr="00307AB3">
        <w:trPr>
          <w:trHeight w:val="306"/>
        </w:trPr>
        <w:tc>
          <w:tcPr>
            <w:tcW w:w="1520" w:type="dxa"/>
          </w:tcPr>
          <w:p w:rsidR="002471E7" w:rsidRPr="009C044E" w:rsidRDefault="002471E7" w:rsidP="00247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Стукан И.И.</w:t>
            </w:r>
          </w:p>
        </w:tc>
        <w:tc>
          <w:tcPr>
            <w:tcW w:w="3610" w:type="dxa"/>
          </w:tcPr>
          <w:p w:rsidR="002471E7" w:rsidRPr="009C044E" w:rsidRDefault="002471E7" w:rsidP="00247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Работа с текстом. Речевые компетенции</w:t>
            </w:r>
          </w:p>
        </w:tc>
        <w:tc>
          <w:tcPr>
            <w:tcW w:w="2131" w:type="dxa"/>
          </w:tcPr>
          <w:p w:rsidR="002471E7" w:rsidRPr="009C044E" w:rsidRDefault="002471E7" w:rsidP="00247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Применение на уроках</w:t>
            </w:r>
          </w:p>
        </w:tc>
        <w:tc>
          <w:tcPr>
            <w:tcW w:w="2236" w:type="dxa"/>
          </w:tcPr>
          <w:p w:rsidR="002471E7" w:rsidRPr="009C044E" w:rsidRDefault="002471E7" w:rsidP="00247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2471E7" w:rsidRPr="009C044E" w:rsidTr="00307AB3">
        <w:trPr>
          <w:trHeight w:val="306"/>
        </w:trPr>
        <w:tc>
          <w:tcPr>
            <w:tcW w:w="1520" w:type="dxa"/>
          </w:tcPr>
          <w:p w:rsidR="002471E7" w:rsidRPr="009C044E" w:rsidRDefault="002471E7" w:rsidP="00247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Радченко О.Ф.</w:t>
            </w:r>
          </w:p>
        </w:tc>
        <w:tc>
          <w:tcPr>
            <w:tcW w:w="3610" w:type="dxa"/>
          </w:tcPr>
          <w:p w:rsidR="002471E7" w:rsidRPr="009C044E" w:rsidRDefault="002471E7" w:rsidP="00247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у младших школьников</w:t>
            </w:r>
          </w:p>
        </w:tc>
        <w:tc>
          <w:tcPr>
            <w:tcW w:w="2131" w:type="dxa"/>
          </w:tcPr>
          <w:p w:rsidR="002471E7" w:rsidRPr="009C044E" w:rsidRDefault="002471E7" w:rsidP="00247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Применение на уроках</w:t>
            </w:r>
          </w:p>
        </w:tc>
        <w:tc>
          <w:tcPr>
            <w:tcW w:w="2236" w:type="dxa"/>
          </w:tcPr>
          <w:p w:rsidR="002471E7" w:rsidRPr="009C044E" w:rsidRDefault="002471E7" w:rsidP="00247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ШМО</w:t>
            </w:r>
          </w:p>
        </w:tc>
      </w:tr>
    </w:tbl>
    <w:p w:rsidR="00B771DC" w:rsidRDefault="00B771DC" w:rsidP="00362CEF">
      <w:pPr>
        <w:jc w:val="center"/>
        <w:rPr>
          <w:rFonts w:ascii="Times New Roman" w:hAnsi="Times New Roman" w:cs="Times New Roman"/>
        </w:rPr>
      </w:pPr>
    </w:p>
    <w:p w:rsidR="00B771DC" w:rsidRDefault="00B771DC" w:rsidP="00362CEF">
      <w:pPr>
        <w:jc w:val="center"/>
        <w:rPr>
          <w:rFonts w:ascii="Times New Roman" w:hAnsi="Times New Roman" w:cs="Times New Roman"/>
        </w:rPr>
      </w:pPr>
    </w:p>
    <w:p w:rsidR="00362CEF" w:rsidRPr="00362CEF" w:rsidRDefault="00362CEF" w:rsidP="00362CEF">
      <w:pPr>
        <w:jc w:val="center"/>
        <w:rPr>
          <w:rFonts w:ascii="Times New Roman" w:hAnsi="Times New Roman" w:cs="Times New Roman"/>
        </w:rPr>
      </w:pPr>
      <w:r w:rsidRPr="00362CEF">
        <w:rPr>
          <w:rFonts w:ascii="Times New Roman" w:hAnsi="Times New Roman" w:cs="Times New Roman"/>
        </w:rPr>
        <w:t xml:space="preserve">Курсовая подготовка педагогов за 2020год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55"/>
        <w:gridCol w:w="1726"/>
        <w:gridCol w:w="4113"/>
        <w:gridCol w:w="1680"/>
        <w:gridCol w:w="1071"/>
      </w:tblGrid>
      <w:tr w:rsidR="00362CEF" w:rsidRPr="00362CEF" w:rsidTr="00860FD7">
        <w:tc>
          <w:tcPr>
            <w:tcW w:w="757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  <w:r w:rsidRPr="00362CEF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761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  <w:r w:rsidRPr="00362CEF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253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  <w:r w:rsidRPr="00362CEF">
              <w:rPr>
                <w:rFonts w:ascii="Times New Roman" w:hAnsi="Times New Roman" w:cs="Times New Roman"/>
              </w:rPr>
              <w:t>Тема курсов</w:t>
            </w:r>
          </w:p>
        </w:tc>
        <w:tc>
          <w:tcPr>
            <w:tcW w:w="1701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  <w:r w:rsidRPr="00362CEF">
              <w:rPr>
                <w:rFonts w:ascii="Times New Roman" w:hAnsi="Times New Roman" w:cs="Times New Roman"/>
              </w:rPr>
              <w:t>Дата/место</w:t>
            </w:r>
          </w:p>
        </w:tc>
        <w:tc>
          <w:tcPr>
            <w:tcW w:w="1099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  <w:r w:rsidRPr="00362CEF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362CEF" w:rsidRPr="00362CEF" w:rsidTr="00860FD7">
        <w:tc>
          <w:tcPr>
            <w:tcW w:w="757" w:type="dxa"/>
          </w:tcPr>
          <w:p w:rsidR="00362CEF" w:rsidRPr="00362CEF" w:rsidRDefault="00362CEF" w:rsidP="00362CEF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  <w:r w:rsidRPr="00362CEF">
              <w:rPr>
                <w:rFonts w:ascii="Times New Roman" w:hAnsi="Times New Roman" w:cs="Times New Roman"/>
              </w:rPr>
              <w:t>Байдракова А.Н.</w:t>
            </w:r>
          </w:p>
        </w:tc>
        <w:tc>
          <w:tcPr>
            <w:tcW w:w="4253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  <w:r w:rsidRPr="00362CEF">
              <w:rPr>
                <w:rFonts w:ascii="Times New Roman" w:hAnsi="Times New Roman" w:cs="Times New Roman"/>
              </w:rPr>
              <w:t>«Подготовка экспертов для работы в региональной предметной комиссии при проведении ГИА по образовательным программам среднего общего образования по предмету ЛИТЕРАТУРА</w:t>
            </w:r>
          </w:p>
        </w:tc>
        <w:tc>
          <w:tcPr>
            <w:tcW w:w="1701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  <w:r w:rsidRPr="00362CEF">
              <w:rPr>
                <w:rFonts w:ascii="Times New Roman" w:hAnsi="Times New Roman" w:cs="Times New Roman"/>
              </w:rPr>
              <w:t>09.11.2020 – 09.12.2020</w:t>
            </w:r>
          </w:p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  <w:r w:rsidRPr="00362CEF">
              <w:rPr>
                <w:rFonts w:ascii="Times New Roman" w:hAnsi="Times New Roman" w:cs="Times New Roman"/>
              </w:rPr>
              <w:t xml:space="preserve">г. Владивосток </w:t>
            </w:r>
          </w:p>
        </w:tc>
        <w:tc>
          <w:tcPr>
            <w:tcW w:w="1099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</w:p>
        </w:tc>
      </w:tr>
      <w:tr w:rsidR="00362CEF" w:rsidRPr="00362CEF" w:rsidTr="00860FD7">
        <w:tc>
          <w:tcPr>
            <w:tcW w:w="757" w:type="dxa"/>
          </w:tcPr>
          <w:p w:rsidR="00362CEF" w:rsidRPr="00362CEF" w:rsidRDefault="00362CEF" w:rsidP="00362CEF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  <w:r w:rsidRPr="00362CEF">
              <w:rPr>
                <w:rFonts w:ascii="Times New Roman" w:hAnsi="Times New Roman" w:cs="Times New Roman"/>
              </w:rPr>
              <w:t>Барабаш И.А.</w:t>
            </w:r>
          </w:p>
        </w:tc>
        <w:tc>
          <w:tcPr>
            <w:tcW w:w="4253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  <w:r w:rsidRPr="00362CEF">
              <w:rPr>
                <w:rFonts w:ascii="Times New Roman" w:hAnsi="Times New Roman" w:cs="Times New Roman"/>
              </w:rPr>
              <w:t>«Организация и осуществление систематического анализа эффективности учебных занятий и подходов к обучению в условиях реализации основной образовательной программы общего образования»</w:t>
            </w:r>
          </w:p>
        </w:tc>
        <w:tc>
          <w:tcPr>
            <w:tcW w:w="1701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  <w:r w:rsidRPr="00362CEF">
              <w:rPr>
                <w:rFonts w:ascii="Times New Roman" w:hAnsi="Times New Roman" w:cs="Times New Roman"/>
              </w:rPr>
              <w:t>28.02.2020</w:t>
            </w:r>
          </w:p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  <w:r w:rsidRPr="00362CEF">
              <w:rPr>
                <w:rFonts w:ascii="Times New Roman" w:hAnsi="Times New Roman" w:cs="Times New Roman"/>
              </w:rPr>
              <w:t>г. Владивосток</w:t>
            </w:r>
          </w:p>
        </w:tc>
        <w:tc>
          <w:tcPr>
            <w:tcW w:w="1099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  <w:r w:rsidRPr="00362CEF">
              <w:rPr>
                <w:rFonts w:ascii="Times New Roman" w:hAnsi="Times New Roman" w:cs="Times New Roman"/>
              </w:rPr>
              <w:t>36</w:t>
            </w:r>
          </w:p>
        </w:tc>
      </w:tr>
      <w:tr w:rsidR="00362CEF" w:rsidRPr="00362CEF" w:rsidTr="00860FD7">
        <w:tc>
          <w:tcPr>
            <w:tcW w:w="757" w:type="dxa"/>
          </w:tcPr>
          <w:p w:rsidR="00362CEF" w:rsidRPr="00362CEF" w:rsidRDefault="00362CEF" w:rsidP="00362CEF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  <w:r w:rsidRPr="00362CEF">
              <w:rPr>
                <w:rFonts w:ascii="Times New Roman" w:hAnsi="Times New Roman" w:cs="Times New Roman"/>
              </w:rPr>
              <w:t>Савельева М.А.</w:t>
            </w:r>
          </w:p>
        </w:tc>
        <w:tc>
          <w:tcPr>
            <w:tcW w:w="4253" w:type="dxa"/>
          </w:tcPr>
          <w:p w:rsidR="00362CEF" w:rsidRPr="00362CEF" w:rsidRDefault="00B771DC" w:rsidP="00860FD7">
            <w:pPr>
              <w:rPr>
                <w:rFonts w:ascii="Times New Roman" w:hAnsi="Times New Roman" w:cs="Times New Roman"/>
              </w:rPr>
            </w:pPr>
            <w:r w:rsidRPr="00F64F56">
              <w:rPr>
                <w:rFonts w:ascii="Times New Roman" w:hAnsi="Times New Roman" w:cs="Times New Roman"/>
                <w:bCs/>
                <w:sz w:val="24"/>
                <w:szCs w:val="24"/>
              </w:rPr>
              <w:t>«Совершенствование предметных и методических компетенци педагогических работников, в том числе в области формирования функциональной грамотности»</w:t>
            </w:r>
          </w:p>
        </w:tc>
        <w:tc>
          <w:tcPr>
            <w:tcW w:w="1701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</w:p>
        </w:tc>
      </w:tr>
      <w:tr w:rsidR="00362CEF" w:rsidRPr="00362CEF" w:rsidTr="00860FD7">
        <w:tc>
          <w:tcPr>
            <w:tcW w:w="757" w:type="dxa"/>
          </w:tcPr>
          <w:p w:rsidR="00362CEF" w:rsidRPr="00362CEF" w:rsidRDefault="00362CEF" w:rsidP="00362CEF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  <w:r w:rsidRPr="00362CEF">
              <w:rPr>
                <w:rFonts w:ascii="Times New Roman" w:hAnsi="Times New Roman" w:cs="Times New Roman"/>
              </w:rPr>
              <w:t>Федореева В.В.</w:t>
            </w:r>
          </w:p>
        </w:tc>
        <w:tc>
          <w:tcPr>
            <w:tcW w:w="4253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  <w:r w:rsidRPr="00362CEF">
              <w:rPr>
                <w:rFonts w:ascii="Times New Roman" w:hAnsi="Times New Roman" w:cs="Times New Roman"/>
              </w:rPr>
              <w:t>«Технология достижения предметных образовательных  результатов по истории с учетом итогов ЕГЭ, ОГЭ и ВПР</w:t>
            </w:r>
          </w:p>
        </w:tc>
        <w:tc>
          <w:tcPr>
            <w:tcW w:w="1701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  <w:r w:rsidRPr="00362CE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99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</w:p>
        </w:tc>
      </w:tr>
      <w:tr w:rsidR="00362CEF" w:rsidRPr="00362CEF" w:rsidTr="00860FD7">
        <w:tc>
          <w:tcPr>
            <w:tcW w:w="757" w:type="dxa"/>
          </w:tcPr>
          <w:p w:rsidR="00362CEF" w:rsidRPr="00362CEF" w:rsidRDefault="00362CEF" w:rsidP="00362CEF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Музыченко Т.Я.</w:t>
            </w:r>
          </w:p>
        </w:tc>
        <w:tc>
          <w:tcPr>
            <w:tcW w:w="4253" w:type="dxa"/>
          </w:tcPr>
          <w:p w:rsidR="00362CEF" w:rsidRPr="00362CEF" w:rsidRDefault="00B771DC" w:rsidP="00860FD7">
            <w:pPr>
              <w:rPr>
                <w:rFonts w:ascii="Times New Roman" w:hAnsi="Times New Roman" w:cs="Times New Roman"/>
              </w:rPr>
            </w:pPr>
            <w:r w:rsidRPr="00F64F56">
              <w:rPr>
                <w:rFonts w:ascii="Times New Roman" w:hAnsi="Times New Roman" w:cs="Times New Roman"/>
                <w:bCs/>
                <w:sz w:val="24"/>
                <w:szCs w:val="24"/>
              </w:rPr>
              <w:t>«Совершенствование предметных и методических компетенци педагогических работников, в том числе в области формирования функциональной грамотности»</w:t>
            </w:r>
          </w:p>
        </w:tc>
        <w:tc>
          <w:tcPr>
            <w:tcW w:w="1701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</w:p>
        </w:tc>
      </w:tr>
    </w:tbl>
    <w:p w:rsidR="003C2336" w:rsidRDefault="003C2336" w:rsidP="003C2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Информация об опыте работы по использованию современных технологий, методов, систем обучения.</w:t>
      </w:r>
    </w:p>
    <w:tbl>
      <w:tblPr>
        <w:tblStyle w:val="af0"/>
        <w:tblW w:w="10740" w:type="dxa"/>
        <w:tblInd w:w="-993" w:type="dxa"/>
        <w:tblLook w:val="04A0" w:firstRow="1" w:lastRow="0" w:firstColumn="1" w:lastColumn="0" w:noHBand="0" w:noVBand="1"/>
      </w:tblPr>
      <w:tblGrid>
        <w:gridCol w:w="2431"/>
        <w:gridCol w:w="1942"/>
        <w:gridCol w:w="2007"/>
        <w:gridCol w:w="2247"/>
        <w:gridCol w:w="2113"/>
      </w:tblGrid>
      <w:tr w:rsidR="003C2336" w:rsidTr="003C2336"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Технологии, методы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ФИО  педагога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Предмет 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Степень освоенности (изучение, внедрение, распространение)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Индивидуальные особенности использования (собственный методический продукт)</w:t>
            </w:r>
          </w:p>
        </w:tc>
      </w:tr>
      <w:tr w:rsidR="003C2336" w:rsidTr="00D57B2F">
        <w:tc>
          <w:tcPr>
            <w:tcW w:w="24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5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РКМиСЧ</w:t>
            </w:r>
          </w:p>
          <w:p w:rsidR="003C2336" w:rsidRDefault="003C2336">
            <w:pPr>
              <w:pStyle w:val="a5"/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ИКТ 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5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Стукан И.И.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5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Русский язык и литература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336" w:rsidRDefault="003C2336">
            <w:pPr>
              <w:pStyle w:val="a5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336" w:rsidRDefault="00D57B2F">
            <w:pPr>
              <w:pStyle w:val="a5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Разработка урока</w:t>
            </w:r>
          </w:p>
        </w:tc>
      </w:tr>
      <w:tr w:rsidR="003C2336" w:rsidTr="003C233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336" w:rsidRDefault="003C233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5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Байдракова А.Н.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 и литература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336" w:rsidRDefault="003C2336">
            <w:pPr>
              <w:pStyle w:val="a5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урока</w:t>
            </w:r>
          </w:p>
        </w:tc>
      </w:tr>
      <w:tr w:rsidR="003C2336" w:rsidTr="003C233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336" w:rsidRDefault="003C233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5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Музыченко Т.Я.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 и литература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336" w:rsidRDefault="003C2336">
            <w:pPr>
              <w:pStyle w:val="a5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урока</w:t>
            </w:r>
          </w:p>
        </w:tc>
      </w:tr>
      <w:tr w:rsidR="003C2336" w:rsidTr="003C233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336" w:rsidRDefault="003C233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5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Веденичева И.Э.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5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Химия, биология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5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5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Разработка урока</w:t>
            </w:r>
          </w:p>
        </w:tc>
      </w:tr>
      <w:tr w:rsidR="003C2336" w:rsidTr="003C2336"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5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«Кейс» - технология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5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Барабаш И.А.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5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География, биология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5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Изучение, курсы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336" w:rsidRDefault="003C2336">
            <w:pPr>
              <w:pStyle w:val="a5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3C2336" w:rsidTr="003C2336"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5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Проектная тех-ия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5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Толстобров А.М.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5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Математика, информатика, обществоведение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5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 на уроках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336" w:rsidRDefault="003C2336">
            <w:pPr>
              <w:pStyle w:val="a5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3C2336" w:rsidTr="003C2336"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Здоровьесберегающая тех-ия. Портфолио. Проектная тех-ия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5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Новаковская Е.М.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5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Нач. классы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Использование на уроках и внеурочное время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336" w:rsidRDefault="003C2336">
            <w:pPr>
              <w:pStyle w:val="a5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3C2336" w:rsidTr="003C2336"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5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Здоровье сберегающая тех-ия.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5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Радченко О.Ф.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Нач. классы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Использование на уроках и внеурочное время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336" w:rsidRDefault="003C2336">
            <w:pPr>
              <w:pStyle w:val="a5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386D6E" w:rsidRDefault="00386D6E" w:rsidP="003C23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обеспечения образовательного процесса</w:t>
      </w:r>
    </w:p>
    <w:p w:rsidR="003C2336" w:rsidRDefault="003C2336" w:rsidP="003C2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работы школы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в школе – очная.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работает в режиме пятидневной рабочей недели.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проводятся в 1 смену.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занятий – 9.00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учебных занятий: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1-е классы – 11.45-12.45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2-4-е классы – 12.45-13.45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5-9-е классы – от14.40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10-11 классы – от15.35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урока в 1 классе-35 минут, во 2 -11 классах – 45 минут.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учебного года: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– 33 недели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2-11 классы – 34 недели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Каникулы в учебном году: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 – одна неделя;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 – две недели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 – одна неделя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каникулы для</w:t>
      </w:r>
      <w:r w:rsidR="00E0277A">
        <w:rPr>
          <w:rFonts w:ascii="Times New Roman" w:hAnsi="Times New Roman" w:cs="Times New Roman"/>
          <w:sz w:val="24"/>
          <w:szCs w:val="24"/>
        </w:rPr>
        <w:t xml:space="preserve"> учащихся 1 классов – февраль,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Точные сроки каникул  ежегодно определяются  по рекомендации департамента образования и науки Приморского края.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3C2336" w:rsidRDefault="003C2336" w:rsidP="003C2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>
        <w:rPr>
          <w:rStyle w:val="af1"/>
          <w:b w:val="0"/>
        </w:rPr>
        <w:t>Всего педагогов:_11__</w:t>
      </w:r>
    </w:p>
    <w:p w:rsidR="003C2336" w:rsidRDefault="003C2336" w:rsidP="003C2336">
      <w:pPr>
        <w:pStyle w:val="a5"/>
        <w:spacing w:before="0" w:beforeAutospacing="0" w:after="0" w:afterAutospacing="0"/>
        <w:ind w:firstLine="709"/>
        <w:jc w:val="both"/>
      </w:pPr>
      <w:r>
        <w:t>Из них:</w:t>
      </w:r>
    </w:p>
    <w:p w:rsidR="003C2336" w:rsidRDefault="00E0277A" w:rsidP="003C2336">
      <w:pPr>
        <w:pStyle w:val="a5"/>
        <w:spacing w:before="0" w:beforeAutospacing="0" w:after="0" w:afterAutospacing="0"/>
        <w:ind w:firstLine="709"/>
        <w:jc w:val="both"/>
      </w:pPr>
      <w:r>
        <w:t>Высшая категория __1</w:t>
      </w:r>
      <w:r w:rsidR="003C2336">
        <w:t>___ ;</w:t>
      </w:r>
    </w:p>
    <w:p w:rsidR="003C2336" w:rsidRDefault="003C2336" w:rsidP="003C2336">
      <w:pPr>
        <w:pStyle w:val="a5"/>
        <w:spacing w:before="0" w:beforeAutospacing="0" w:after="0" w:afterAutospacing="0"/>
        <w:ind w:firstLine="709"/>
        <w:jc w:val="both"/>
      </w:pPr>
      <w:r>
        <w:t>Первая категория __</w:t>
      </w:r>
      <w:r w:rsidR="00D57B2F">
        <w:t>1</w:t>
      </w:r>
      <w:r>
        <w:t xml:space="preserve">____; </w:t>
      </w:r>
    </w:p>
    <w:p w:rsidR="003C2336" w:rsidRDefault="003C2336" w:rsidP="003C2336">
      <w:pPr>
        <w:pStyle w:val="a5"/>
        <w:spacing w:before="0" w:beforeAutospacing="0" w:after="0" w:afterAutospacing="0"/>
        <w:ind w:firstLine="709"/>
        <w:jc w:val="both"/>
      </w:pPr>
      <w:r>
        <w:t>Без категории ___</w:t>
      </w:r>
      <w:r w:rsidR="00D57B2F">
        <w:t>9</w:t>
      </w:r>
      <w:r>
        <w:t>___;</w:t>
      </w:r>
    </w:p>
    <w:p w:rsidR="003C2336" w:rsidRDefault="003C2336" w:rsidP="003C2336">
      <w:pPr>
        <w:pStyle w:val="a5"/>
        <w:spacing w:before="0" w:beforeAutospacing="0" w:after="0" w:afterAutospacing="0"/>
        <w:ind w:firstLine="709"/>
        <w:jc w:val="both"/>
      </w:pP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D57B2F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 английского языка приезжал из Жариковской СОШ</w:t>
      </w:r>
    </w:p>
    <w:p w:rsidR="003C2336" w:rsidRDefault="003C2336" w:rsidP="003C2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6B4" w:rsidRDefault="00CC76B4" w:rsidP="003C2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6B4" w:rsidRDefault="00CC76B4" w:rsidP="003C2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</w:p>
    <w:p w:rsidR="003C2336" w:rsidRDefault="003C2336" w:rsidP="003C2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Количество </w:t>
      </w:r>
      <w:r w:rsidR="00816635">
        <w:rPr>
          <w:rFonts w:ascii="Times New Roman" w:eastAsia="Times New Roman" w:hAnsi="Times New Roman" w:cs="Times New Roman"/>
          <w:sz w:val="24"/>
          <w:szCs w:val="24"/>
        </w:rPr>
        <w:t>зданий МБОУ «Жариковская СОШ ПМО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единица на 90 мест </w:t>
      </w:r>
    </w:p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</w:t>
      </w:r>
      <w:r w:rsidR="00E0277A">
        <w:rPr>
          <w:rFonts w:ascii="Times New Roman" w:eastAsia="Times New Roman" w:hAnsi="Times New Roman" w:cs="Times New Roman"/>
          <w:sz w:val="24"/>
          <w:szCs w:val="24"/>
        </w:rPr>
        <w:t>тво и объемы работ, проведенных в 202</w:t>
      </w:r>
      <w:r w:rsidR="00D57B2F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 году:</w:t>
      </w:r>
    </w:p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текущий ремонт: побелка стен, по</w:t>
      </w:r>
      <w:r w:rsidR="00386D6E">
        <w:rPr>
          <w:rFonts w:ascii="Times New Roman" w:eastAsia="Times New Roman" w:hAnsi="Times New Roman" w:cs="Times New Roman"/>
          <w:sz w:val="24"/>
          <w:szCs w:val="24"/>
        </w:rPr>
        <w:t xml:space="preserve">толков, покраска панелей, полов, </w:t>
      </w:r>
      <w:r w:rsidR="002A445F">
        <w:rPr>
          <w:rFonts w:ascii="Times New Roman" w:eastAsia="Times New Roman" w:hAnsi="Times New Roman" w:cs="Times New Roman"/>
          <w:sz w:val="24"/>
          <w:szCs w:val="24"/>
        </w:rPr>
        <w:t xml:space="preserve">ворот, </w:t>
      </w:r>
      <w:r w:rsidR="00D57B2F">
        <w:rPr>
          <w:rFonts w:ascii="Times New Roman" w:eastAsia="Times New Roman" w:hAnsi="Times New Roman" w:cs="Times New Roman"/>
          <w:sz w:val="24"/>
          <w:szCs w:val="24"/>
        </w:rPr>
        <w:t>установка ограждения по периметру территории, замена плитки, установка водопровода в пищеблоке</w:t>
      </w:r>
      <w:r w:rsidR="005E2CC7">
        <w:rPr>
          <w:rFonts w:ascii="Times New Roman" w:eastAsia="Times New Roman" w:hAnsi="Times New Roman" w:cs="Times New Roman"/>
          <w:sz w:val="24"/>
          <w:szCs w:val="24"/>
        </w:rPr>
        <w:t>, установка охранной сигнализации</w:t>
      </w:r>
      <w:r w:rsidR="002A445F">
        <w:rPr>
          <w:rFonts w:ascii="Times New Roman" w:eastAsia="Times New Roman" w:hAnsi="Times New Roman" w:cs="Times New Roman"/>
          <w:sz w:val="24"/>
          <w:szCs w:val="24"/>
        </w:rPr>
        <w:t>, подсыпка школьной территории.</w:t>
      </w:r>
    </w:p>
    <w:p w:rsidR="003C2336" w:rsidRDefault="00032F25" w:rsidP="003C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Необходимо:</w:t>
      </w:r>
      <w:r w:rsidR="003C2336">
        <w:rPr>
          <w:rFonts w:ascii="Times New Roman" w:eastAsia="Times New Roman" w:hAnsi="Times New Roman" w:cs="Times New Roman"/>
          <w:sz w:val="24"/>
          <w:szCs w:val="24"/>
        </w:rPr>
        <w:t xml:space="preserve"> ремонт отмостки</w:t>
      </w:r>
      <w:r w:rsidR="005E2CC7">
        <w:rPr>
          <w:rFonts w:ascii="Times New Roman" w:eastAsia="Times New Roman" w:hAnsi="Times New Roman" w:cs="Times New Roman"/>
          <w:sz w:val="24"/>
          <w:szCs w:val="24"/>
        </w:rPr>
        <w:t>, замена межкомнатных дверей, замена дверных блоков в комплекте с дверями запасных выходов, заасфальтировать площадку перед школой, установка спортивной площадки.</w:t>
      </w:r>
    </w:p>
    <w:p w:rsidR="003C2336" w:rsidRDefault="003C2336" w:rsidP="00032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Имеется специально оборудованная площадка для мусоросборников, их техническое состояние соответствует санитарным требованиям.</w:t>
      </w:r>
    </w:p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Обеспеченность школы учебной мебелью - удовлетворительное. Потребность в замене мебели:</w:t>
      </w:r>
    </w:p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шкаф книжный – </w:t>
      </w:r>
      <w:r w:rsidR="005E2CC7"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5E2CC7" w:rsidRDefault="005E2CC7" w:rsidP="003C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учительские столы </w:t>
      </w:r>
      <w:r w:rsidR="002A445F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45F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2A445F" w:rsidRDefault="002A445F" w:rsidP="003C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стулья офисные – 10</w:t>
      </w:r>
    </w:p>
    <w:p w:rsidR="002A445F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Обеспеченность школы бытовой мебелью - удовлетворительное. Потребность в замене мебели: </w:t>
      </w:r>
    </w:p>
    <w:p w:rsidR="002A445F" w:rsidRDefault="002A445F" w:rsidP="003C2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 обеденные столы + стулья (количество посадочных мест не менее 50)</w:t>
      </w:r>
    </w:p>
    <w:p w:rsidR="003C2336" w:rsidRDefault="002A445F" w:rsidP="003C2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Мягкая мебель 2 комплекта.</w:t>
      </w:r>
    </w:p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Кабинеты: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94"/>
        <w:gridCol w:w="1021"/>
        <w:gridCol w:w="1110"/>
        <w:gridCol w:w="1135"/>
        <w:gridCol w:w="1011"/>
        <w:gridCol w:w="1017"/>
        <w:gridCol w:w="1017"/>
        <w:gridCol w:w="1012"/>
        <w:gridCol w:w="1035"/>
      </w:tblGrid>
      <w:tr w:rsidR="003C2336" w:rsidTr="003C23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Объекты материально-технической базы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Необходимо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Процент оснащенности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 документов по технике безопасности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 актов разрешения на эксплуатацию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 и состояние мебели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Оборудование средствами пожаротушения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3C2336" w:rsidTr="003C23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Кабинеты начальных классов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032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032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2336" w:rsidTr="003C23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физики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2336" w:rsidTr="003C23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химии и биологии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2336" w:rsidTr="003C23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русского языка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032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032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2336" w:rsidTr="003C23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математики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2336" w:rsidTr="003C23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географии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2336" w:rsidTr="003C23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информатики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здании школы имеется:</w:t>
      </w:r>
    </w:p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Спортивный зал на 128 кв.м чел, </w:t>
      </w:r>
    </w:p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Столовая на 50 посадочных мест</w:t>
      </w:r>
    </w:p>
    <w:p w:rsidR="003C2336" w:rsidRDefault="004E247F" w:rsidP="003C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Компьютерный класс  на 10</w:t>
      </w:r>
      <w:r w:rsidR="003C2336">
        <w:rPr>
          <w:rFonts w:ascii="Times New Roman" w:eastAsia="Times New Roman" w:hAnsi="Times New Roman" w:cs="Times New Roman"/>
          <w:sz w:val="24"/>
          <w:szCs w:val="24"/>
        </w:rPr>
        <w:t xml:space="preserve"> ученических мест.</w:t>
      </w:r>
    </w:p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Имеется необходимое  спо</w:t>
      </w:r>
      <w:r w:rsidR="004E247F">
        <w:rPr>
          <w:rFonts w:ascii="Times New Roman" w:eastAsia="Times New Roman" w:hAnsi="Times New Roman" w:cs="Times New Roman"/>
          <w:sz w:val="24"/>
          <w:szCs w:val="24"/>
        </w:rPr>
        <w:t xml:space="preserve">ртивное  оборудование, его     </w:t>
      </w:r>
      <w:r>
        <w:rPr>
          <w:rFonts w:ascii="Times New Roman" w:eastAsia="Times New Roman" w:hAnsi="Times New Roman" w:cs="Times New Roman"/>
          <w:sz w:val="24"/>
          <w:szCs w:val="24"/>
        </w:rPr>
        <w:t>состояние       удовлетворительное.</w:t>
      </w:r>
    </w:p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Потребность в спортивном оборуд</w:t>
      </w:r>
      <w:r w:rsidR="00723400">
        <w:rPr>
          <w:rFonts w:ascii="Times New Roman" w:eastAsia="Times New Roman" w:hAnsi="Times New Roman" w:cs="Times New Roman"/>
          <w:sz w:val="24"/>
          <w:szCs w:val="24"/>
        </w:rPr>
        <w:t>овании:  мячи, скакалки, обручи, шведская стенка, баскетбольные фермы</w:t>
      </w:r>
    </w:p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336" w:rsidRDefault="003C2336" w:rsidP="00723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и библиотечное обеспечение:</w:t>
      </w:r>
    </w:p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Обеспеченность компьютерной техникой:</w:t>
      </w:r>
    </w:p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общее количес</w:t>
      </w:r>
      <w:r w:rsidR="00E0277A">
        <w:rPr>
          <w:rFonts w:ascii="Times New Roman" w:eastAsia="Times New Roman" w:hAnsi="Times New Roman" w:cs="Times New Roman"/>
          <w:sz w:val="24"/>
          <w:szCs w:val="24"/>
        </w:rPr>
        <w:t>тво  компьютерной  техники  - 21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единица,  из  них</w:t>
      </w:r>
    </w:p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подлежит списанию -  </w:t>
      </w:r>
      <w:r w:rsidR="0076321C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единиц,  </w:t>
      </w:r>
    </w:p>
    <w:p w:rsidR="003C2336" w:rsidRDefault="00E0277A" w:rsidP="003C233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31 декабря  202</w:t>
      </w:r>
      <w:r w:rsidR="0076321C">
        <w:rPr>
          <w:rFonts w:ascii="Times New Roman" w:hAnsi="Times New Roman" w:cs="Times New Roman"/>
          <w:sz w:val="24"/>
          <w:szCs w:val="24"/>
        </w:rPr>
        <w:t>2</w:t>
      </w:r>
      <w:r w:rsidR="003C2336">
        <w:rPr>
          <w:rFonts w:ascii="Times New Roman" w:hAnsi="Times New Roman" w:cs="Times New Roman"/>
          <w:sz w:val="24"/>
          <w:szCs w:val="24"/>
        </w:rPr>
        <w:t xml:space="preserve"> года в учреждении в наличии: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АРМ учащихся –8;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АРМ учителей – </w:t>
      </w:r>
      <w:r w:rsidR="0076321C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Имеются компьютеры: </w:t>
      </w:r>
      <w:r w:rsidR="0076321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027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административных;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проекторы-3,  в т.ч. интерактивных досок - 1.</w:t>
      </w:r>
    </w:p>
    <w:p w:rsidR="003C2336" w:rsidRDefault="003C2336" w:rsidP="00801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Книжный фонд библиотеки:</w:t>
      </w:r>
    </w:p>
    <w:p w:rsidR="003C2336" w:rsidRDefault="00801460" w:rsidP="00801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число книг -1930; фонд учебников -1089</w:t>
      </w:r>
      <w:r w:rsidR="003C23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научно-педагогическая и методическая литература - 442.</w:t>
      </w:r>
    </w:p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Основные недостатки:  нет читального зала.</w:t>
      </w:r>
    </w:p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Для повышения эффективности управления образовательным процессом в школе используются следующие информационны</w:t>
      </w:r>
      <w:r w:rsidR="00801460">
        <w:rPr>
          <w:rFonts w:ascii="Times New Roman" w:hAnsi="Times New Roman" w:cs="Times New Roman"/>
          <w:sz w:val="24"/>
          <w:szCs w:val="24"/>
        </w:rPr>
        <w:t>е системы:, «Сетевой Город. Образование»</w:t>
      </w:r>
      <w:r>
        <w:rPr>
          <w:rFonts w:ascii="Times New Roman" w:hAnsi="Times New Roman" w:cs="Times New Roman"/>
          <w:sz w:val="24"/>
          <w:szCs w:val="24"/>
        </w:rPr>
        <w:t xml:space="preserve"> Созданы и постоянно пополняются базы данных сотрудников и контингента учащихся, соблюдаются все требования законодательства в области защиты персональных данных</w:t>
      </w:r>
      <w:r w:rsidR="00801460">
        <w:rPr>
          <w:rFonts w:ascii="Times New Roman" w:hAnsi="Times New Roman" w:cs="Times New Roman"/>
          <w:sz w:val="24"/>
          <w:szCs w:val="24"/>
        </w:rPr>
        <w:t>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 осуществлялось обс</w:t>
      </w:r>
      <w:r w:rsidR="00801460">
        <w:rPr>
          <w:rFonts w:ascii="Times New Roman" w:hAnsi="Times New Roman" w:cs="Times New Roman"/>
          <w:sz w:val="24"/>
          <w:szCs w:val="24"/>
        </w:rPr>
        <w:t>луживание локальной сети, сайта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Педагогами школы используются современные информационно-коммуникационные технологии и интерактивное оборудование в качестве вспомогательного инструментария при подготовке школьных мероприятий, а также в воспитательной работе. Увеличивается количество учителей, регулярно использующих средства компьютерной техники при объяснении нового материала, а также при выполнении упражнений для закрепления уже изученного материала, контроля знаний, проведения исследовательских работ.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все учителя-предметники  и классные руководители   работают с  электронным дневником </w:t>
      </w:r>
      <w:r w:rsidR="00801460">
        <w:rPr>
          <w:rFonts w:ascii="Times New Roman" w:hAnsi="Times New Roman" w:cs="Times New Roman"/>
          <w:sz w:val="24"/>
          <w:szCs w:val="24"/>
        </w:rPr>
        <w:t>через сайт «Сетевой Город.</w:t>
      </w:r>
      <w:r w:rsidR="0076321C">
        <w:rPr>
          <w:rFonts w:ascii="Times New Roman" w:hAnsi="Times New Roman" w:cs="Times New Roman"/>
          <w:sz w:val="24"/>
          <w:szCs w:val="24"/>
        </w:rPr>
        <w:t xml:space="preserve"> </w:t>
      </w:r>
      <w:r w:rsidR="00801460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3C2336" w:rsidRDefault="003C2336" w:rsidP="003C23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Официальный сайт школы динамический, размещенная на нем информация соответствует статье 29 закона об  образовании в Российской Федерации «Информационная открытость образовательной организации».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организации проектных работ – учащиеся ориентированы на использование ИКТ и мультимедийных технологий. Стоит отметить не только активное использование средств ИКТ при защите работ (мультимедийные презентации), но и практическую направленность по использованию средств ИКТ в образовательном процессе.  </w:t>
      </w:r>
    </w:p>
    <w:p w:rsidR="00697598" w:rsidRDefault="00697598" w:rsidP="00801460">
      <w:pPr>
        <w:rPr>
          <w:rFonts w:ascii="Times New Roman" w:hAnsi="Times New Roman" w:cs="Times New Roman"/>
          <w:b/>
          <w:sz w:val="24"/>
          <w:szCs w:val="24"/>
        </w:rPr>
      </w:pPr>
    </w:p>
    <w:p w:rsidR="00697598" w:rsidRDefault="00697598" w:rsidP="00801460">
      <w:pPr>
        <w:rPr>
          <w:rFonts w:ascii="Times New Roman" w:hAnsi="Times New Roman" w:cs="Times New Roman"/>
          <w:b/>
          <w:sz w:val="24"/>
          <w:szCs w:val="24"/>
        </w:rPr>
      </w:pPr>
    </w:p>
    <w:p w:rsidR="00697598" w:rsidRDefault="00697598" w:rsidP="00801460">
      <w:pPr>
        <w:rPr>
          <w:rFonts w:ascii="Times New Roman" w:hAnsi="Times New Roman" w:cs="Times New Roman"/>
          <w:b/>
          <w:sz w:val="24"/>
          <w:szCs w:val="24"/>
        </w:rPr>
      </w:pPr>
    </w:p>
    <w:p w:rsidR="003C2336" w:rsidRPr="00801460" w:rsidRDefault="003C2336" w:rsidP="0080146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8.Финансово-хозяйственная деятельность</w:t>
      </w:r>
    </w:p>
    <w:p w:rsidR="003C2336" w:rsidRDefault="003C2336" w:rsidP="003C2336">
      <w:pPr>
        <w:pStyle w:val="af"/>
        <w:keepNext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Расходование средств местного бюджета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2083"/>
        <w:gridCol w:w="3119"/>
        <w:gridCol w:w="1417"/>
        <w:gridCol w:w="1099"/>
      </w:tblGrid>
      <w:tr w:rsidR="003C2336" w:rsidTr="003C233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5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Внебюджет</w:t>
            </w:r>
          </w:p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(доходы от платных услуг)</w:t>
            </w:r>
          </w:p>
        </w:tc>
      </w:tr>
      <w:tr w:rsidR="003C2336" w:rsidTr="003C233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Содержание</w:t>
            </w:r>
          </w:p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помещения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3C2336" w:rsidTr="003C233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Прочие услуги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3C2336" w:rsidTr="003C233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3C2336" w:rsidTr="003C233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Установка окон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C2336" w:rsidTr="003C233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Ремонт крыши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C2336" w:rsidTr="003C233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Ограждение территории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C2336" w:rsidTr="003C233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Установка прибора учета тепловой энергии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C2336" w:rsidTr="003C233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Видеонаблюдение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C2336" w:rsidTr="003C233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Освещение территории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C2336" w:rsidTr="003C233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Домофоны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C2336" w:rsidTr="003C233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Увеличение стоимости основных средств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C2336" w:rsidTr="003C233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Выполнение проектных работ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C2336" w:rsidTr="003C233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C2336" w:rsidRDefault="003C2336" w:rsidP="003C23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Расходование средств  краевого бюджета (учебные расходы)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3"/>
        <w:gridCol w:w="2371"/>
        <w:gridCol w:w="2197"/>
      </w:tblGrid>
      <w:tr w:rsidR="003C2336" w:rsidTr="003C233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Приобретено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Назначение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Стоимость</w:t>
            </w:r>
          </w:p>
        </w:tc>
      </w:tr>
      <w:tr w:rsidR="003C2336" w:rsidTr="003C233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Оргтехника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2336" w:rsidTr="003C233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Мебель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2336" w:rsidTr="003C233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Учебники по программам НОО, ООО, СОО.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2336" w:rsidTr="003C233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общее: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3C2336" w:rsidRDefault="003C2336" w:rsidP="003C2336">
      <w:pPr>
        <w:pStyle w:val="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pStyle w:val="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9.Охрана и укрепление здоровья учащихся</w:t>
      </w:r>
    </w:p>
    <w:p w:rsidR="003C2336" w:rsidRDefault="003C2336" w:rsidP="003C2336">
      <w:pPr>
        <w:pStyle w:val="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Здоровье – это высшая ценность как для общества. В школе вся работа педагогического коллектива направлена на сохранение и укрепление здоровья учащихся, в связи с чем   создаются  условия, позволяющие сформировать  такую среду, которая была бы и образовательной, и развивающей,  и сохраняющей здоровье ребенка.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здоровьесберегающей средой подразумевается совокупность условий, в которых ученик без принуждения, по собственному выбору может развивать свои индивидуальные способности, реализовывать возможности самоопределения и самовыражения с учетом реального состояния здоровья,  необходимости его дальнейшего укрепления. Действенность здоровьесберегающей среды обеспечивается реализацией следующих условий: </w:t>
      </w:r>
    </w:p>
    <w:p w:rsidR="003C2336" w:rsidRDefault="003C2336" w:rsidP="003C2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Организационных</w:t>
      </w:r>
      <w:r>
        <w:rPr>
          <w:rFonts w:ascii="Times New Roman" w:hAnsi="Times New Roman" w:cs="Times New Roman"/>
          <w:sz w:val="24"/>
          <w:szCs w:val="24"/>
        </w:rPr>
        <w:t xml:space="preserve"> –  в школе применяются здоровьесберегающие технологии, работает  школьная столовая. Педагогами школы проводится большая работа в направлении:  здоровому поколению – здоровое питание.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Социально-педагогических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– образование в школе обеспечивает вариативность содержания, т.е. создание комфортных условий жизнедеятельности с учетом возможностей и потребностей учащихся. Система дополнительного образования дает возможность всем учащимся школы выбрать индивидуальный маршрут реализации своих интеллектуальных, физичес</w:t>
      </w:r>
      <w:r w:rsidR="00E0277A">
        <w:rPr>
          <w:rFonts w:ascii="Times New Roman" w:hAnsi="Times New Roman" w:cs="Times New Roman"/>
          <w:sz w:val="24"/>
          <w:szCs w:val="24"/>
        </w:rPr>
        <w:t xml:space="preserve">ких, личностных ресурсов. В 2020  году  в связи с санитарно-эпидемиологичсекой ситуацией </w:t>
      </w:r>
      <w:r>
        <w:rPr>
          <w:rFonts w:ascii="Times New Roman" w:hAnsi="Times New Roman" w:cs="Times New Roman"/>
          <w:sz w:val="24"/>
          <w:szCs w:val="24"/>
        </w:rPr>
        <w:t xml:space="preserve"> кружки  и спортивные секции, экологической, , художественно-эстетической и </w:t>
      </w:r>
      <w:r w:rsidR="00E0277A">
        <w:rPr>
          <w:rFonts w:ascii="Times New Roman" w:hAnsi="Times New Roman" w:cs="Times New Roman"/>
          <w:sz w:val="24"/>
          <w:szCs w:val="24"/>
        </w:rPr>
        <w:t>интеллектуальной направленности не осуществляли свою деятельность.</w:t>
      </w:r>
      <w:r>
        <w:rPr>
          <w:rFonts w:ascii="Times New Roman" w:hAnsi="Times New Roman" w:cs="Times New Roman"/>
          <w:sz w:val="24"/>
          <w:szCs w:val="24"/>
        </w:rPr>
        <w:t xml:space="preserve"> Особое место в организации отдыха учащихся занимает работа летнего - о</w:t>
      </w:r>
      <w:r w:rsidR="00386D6E">
        <w:rPr>
          <w:rFonts w:ascii="Times New Roman" w:hAnsi="Times New Roman" w:cs="Times New Roman"/>
          <w:sz w:val="24"/>
          <w:szCs w:val="24"/>
        </w:rPr>
        <w:t>здоровительного лагеря «Шалтай -Болтай</w:t>
      </w:r>
      <w:r w:rsidR="001F0B05">
        <w:rPr>
          <w:rFonts w:ascii="Times New Roman" w:hAnsi="Times New Roman" w:cs="Times New Roman"/>
          <w:sz w:val="24"/>
          <w:szCs w:val="24"/>
        </w:rPr>
        <w:t>», в 2020году работала одна смена (15 человек)</w:t>
      </w:r>
    </w:p>
    <w:p w:rsidR="003C2336" w:rsidRDefault="003C2336" w:rsidP="003C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Медико-педагогических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– обеспечение физической, физиологической психической и психологической адекватности ребенка к постоянно меняющейся окружающей среде в школе, обучение познанию детей самих себя, своего здоровья, умение проводить профилактику собственных заболеваний.  В школе создана система непрерывного валеологического воспитания – проведение тематических классных часов, встреч </w:t>
      </w:r>
      <w:r w:rsidR="00386D6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фельдшером ФАП, общешкольных Дней здоровья; уделяется должное внимание  профилактической работе с родителями.  Увеличению двигательной активности учащихся способствуют: организация работы спортивных секций, активного отдыха на переменах, динамических пауз на уроках.  100% педагогов школы используют здоровьесберегающие технологии, например, проведение валеологических  и динамических пауз в определенной последовательности, направленных на  пробуждение, улучшение мозгового кровообращения, снятие напряжения с глаз, дыхательная гимнастика, снятие усталости, профилактика заболеваний ОДС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Обеспечивается 100% охват учащихся медицинским осмотром; результаты медицинских осмотров доводятся  до сведения педагогического коллектива и родителей.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Санитарно-гигиенических</w:t>
      </w:r>
      <w:r>
        <w:rPr>
          <w:rFonts w:ascii="Times New Roman" w:hAnsi="Times New Roman" w:cs="Times New Roman"/>
          <w:sz w:val="24"/>
          <w:szCs w:val="24"/>
        </w:rPr>
        <w:t xml:space="preserve"> – создание и соблюдение правил режима питания, труда и отдыха  учащихся. При  организации образовательно-воспитательного процесса обеспечивается  соблюдение санитарно-гигиенических правил и норм; во всех учебных кабинетах  мебель   соответствует  росту и возрасту учащихся.   Освещенность кабинетов со</w:t>
      </w:r>
      <w:r w:rsidR="00386D6E">
        <w:rPr>
          <w:rFonts w:ascii="Times New Roman" w:hAnsi="Times New Roman" w:cs="Times New Roman"/>
          <w:sz w:val="24"/>
          <w:szCs w:val="24"/>
        </w:rPr>
        <w:t xml:space="preserve">ответствует норме. В школе  – </w:t>
      </w:r>
      <w:r w:rsidR="00B5162B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% учащихся получают горячее питание.</w:t>
      </w:r>
    </w:p>
    <w:p w:rsidR="003C2336" w:rsidRDefault="003C2336" w:rsidP="003C23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рационального питания школьников</w:t>
      </w:r>
    </w:p>
    <w:p w:rsidR="003C2336" w:rsidRDefault="003C2336" w:rsidP="003C2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1473"/>
        <w:gridCol w:w="2069"/>
        <w:gridCol w:w="1843"/>
      </w:tblGrid>
      <w:tr w:rsidR="00801460" w:rsidTr="00801460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60" w:rsidRDefault="008014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Параметры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60" w:rsidRDefault="0076321C" w:rsidP="007632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2019 –2020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60" w:rsidRDefault="001F0B05" w:rsidP="007632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</w:t>
            </w:r>
            <w:r w:rsidR="007632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-202</w:t>
            </w:r>
            <w:r w:rsidR="007632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60" w:rsidRDefault="001F0B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</w:t>
            </w:r>
            <w:r w:rsidR="007632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-202</w:t>
            </w:r>
            <w:r w:rsidR="007632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  <w:p w:rsidR="00801460" w:rsidRDefault="00801460" w:rsidP="008014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01460" w:rsidTr="00801460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60" w:rsidRDefault="008014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Количество и процент учащихся, охваченных горячим питанием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60" w:rsidRDefault="00801460" w:rsidP="007632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  <w:r w:rsidR="0076321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60" w:rsidRDefault="00B5162B" w:rsidP="00B516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90</w:t>
            </w:r>
            <w:r w:rsidR="008014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60" w:rsidRDefault="00B5162B" w:rsidP="00B516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90</w:t>
            </w:r>
            <w:r w:rsidR="008014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%</w:t>
            </w:r>
          </w:p>
        </w:tc>
      </w:tr>
    </w:tbl>
    <w:p w:rsidR="003C2336" w:rsidRDefault="003C2336" w:rsidP="003C2336">
      <w:pPr>
        <w:tabs>
          <w:tab w:val="left" w:pos="589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10. Обеспечение безопасности</w:t>
      </w:r>
    </w:p>
    <w:p w:rsidR="003C2336" w:rsidRDefault="003C2336" w:rsidP="003C2336">
      <w:pPr>
        <w:tabs>
          <w:tab w:val="left" w:pos="589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 разработана и реализуется   целевая программа по безопасности, которая  предусматривает   систему мер по обеспечению условий безопасности.</w:t>
      </w:r>
    </w:p>
    <w:p w:rsidR="003C2336" w:rsidRDefault="003C2336" w:rsidP="003C2336">
      <w:pPr>
        <w:tabs>
          <w:tab w:val="left" w:pos="589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программы по безопасности является обеспечение безопасности обучающихся и работников школы  во время их трудовой и учебной деятельности путем повышения безопасности жизнедеятельности: пожарной, электрической и технической.</w:t>
      </w:r>
    </w:p>
    <w:p w:rsidR="003C2336" w:rsidRDefault="003C2336" w:rsidP="003C2336">
      <w:pPr>
        <w:tabs>
          <w:tab w:val="left" w:pos="589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целевой программы по безопасности осуществляется по двум направлениям: </w:t>
      </w:r>
    </w:p>
    <w:p w:rsidR="003C2336" w:rsidRDefault="003C2336" w:rsidP="003C2336">
      <w:pPr>
        <w:tabs>
          <w:tab w:val="left" w:pos="589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Материально-техническое обеспечение безопасности.</w:t>
      </w:r>
    </w:p>
    <w:p w:rsidR="003C2336" w:rsidRDefault="003C2336" w:rsidP="003C2336">
      <w:pPr>
        <w:tabs>
          <w:tab w:val="left" w:pos="589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Учреждение укомплектовано средствами первичного пожаротушения в соответствии с требованиями; систематически проводится обследование  здания и инженерных сетей; заключены договоры с обслуживающими организациями. Ежегодно в соответствии с планом по подготовке учреждения к новому учебному году проводится текущий и косметический ремонт помещений школы, ремонт и замена школьной мебели. Большое внимание уделяется санитарно-гигиеническим  требованиям. Состояние всех учебных кабинетов школы  соответствует требованиям  пожарной безопасности, санитарно-гигиеническим нормам, правилам охраны труда. </w:t>
      </w:r>
    </w:p>
    <w:p w:rsidR="003C2336" w:rsidRDefault="003C2336" w:rsidP="003C2336">
      <w:pPr>
        <w:tabs>
          <w:tab w:val="left" w:pos="589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2.Проведение практических мероприятий, формирующих способность участников образовательного процесса к действиям в чрезвычайных ситуациях. </w:t>
      </w:r>
    </w:p>
    <w:p w:rsidR="003C2336" w:rsidRDefault="003C2336" w:rsidP="003C2336">
      <w:pPr>
        <w:tabs>
          <w:tab w:val="left" w:pos="589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образовательном учреждении  создана  система внутренней безопасности: разработаны план действий по предупреждению и ликвидации чрезвычайных ситуаций, инструкции по действиям педагогического коллектива и вспомогательного персонала при возникновении чрезвычайной ситуации; все работники учреждения регулярно проходят инструктаж;</w:t>
      </w:r>
    </w:p>
    <w:p w:rsidR="003C2336" w:rsidRDefault="003C2336" w:rsidP="003C2336">
      <w:pPr>
        <w:tabs>
          <w:tab w:val="left" w:pos="589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коллектив школы уделяет большое внимание проведению практических мероприятий, формирующих способность учащихся  к действиям в экстремальных ситуациях:  один раз в четверть в школе проходят учебные эвакуации по различным чрезвычайным ситуациям (пожар,   террористический акт и др.). Учебные   плановые и внеплановые тренировки осуществляются не менее 4 раз в год.</w:t>
      </w:r>
    </w:p>
    <w:p w:rsidR="003C2336" w:rsidRDefault="003C2336" w:rsidP="003C2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безопасности проводятся следующие мероприятия:</w:t>
      </w:r>
    </w:p>
    <w:p w:rsidR="003C2336" w:rsidRDefault="00386D6E" w:rsidP="003C23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3C2336">
        <w:rPr>
          <w:rFonts w:ascii="Times New Roman" w:eastAsia="Times New Roman" w:hAnsi="Times New Roman" w:cs="Times New Roman"/>
          <w:sz w:val="24"/>
          <w:szCs w:val="24"/>
        </w:rPr>
        <w:t xml:space="preserve"> школы осуществляется контроль над работой сторожей, регулярные пров</w:t>
      </w:r>
      <w:r>
        <w:rPr>
          <w:rFonts w:ascii="Times New Roman" w:eastAsia="Times New Roman" w:hAnsi="Times New Roman" w:cs="Times New Roman"/>
          <w:sz w:val="24"/>
          <w:szCs w:val="24"/>
        </w:rPr>
        <w:t>ерки их деятел</w:t>
      </w:r>
      <w:r w:rsidR="00C91DEC">
        <w:rPr>
          <w:rFonts w:ascii="Times New Roman" w:eastAsia="Times New Roman" w:hAnsi="Times New Roman" w:cs="Times New Roman"/>
          <w:sz w:val="24"/>
          <w:szCs w:val="24"/>
        </w:rPr>
        <w:t xml:space="preserve">ьности в </w:t>
      </w:r>
      <w:r w:rsidR="003C2336">
        <w:rPr>
          <w:rFonts w:ascii="Times New Roman" w:eastAsia="Times New Roman" w:hAnsi="Times New Roman" w:cs="Times New Roman"/>
          <w:sz w:val="24"/>
          <w:szCs w:val="24"/>
        </w:rPr>
        <w:t xml:space="preserve"> ночное время.</w:t>
      </w:r>
    </w:p>
    <w:p w:rsidR="003C2336" w:rsidRDefault="003C2336" w:rsidP="003C23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Подготовлены соответствующие приказы, разработаны планы по антитеррористической безопасности в период проведения праздников, родительских собраний, спортивных массовых и других мероприятий.</w:t>
      </w:r>
    </w:p>
    <w:p w:rsidR="003C2336" w:rsidRDefault="00C91DEC" w:rsidP="003C23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3C2336">
        <w:rPr>
          <w:rFonts w:ascii="Times New Roman" w:eastAsia="Times New Roman" w:hAnsi="Times New Roman" w:cs="Times New Roman"/>
          <w:sz w:val="24"/>
          <w:szCs w:val="24"/>
        </w:rPr>
        <w:t>существляется по утвержденному график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C233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7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336">
        <w:rPr>
          <w:rFonts w:ascii="Times New Roman" w:eastAsia="Times New Roman" w:hAnsi="Times New Roman" w:cs="Times New Roman"/>
          <w:sz w:val="24"/>
          <w:szCs w:val="24"/>
        </w:rPr>
        <w:t>дежурство администрации и учителей.</w:t>
      </w:r>
    </w:p>
    <w:p w:rsidR="003C2336" w:rsidRDefault="003C2336" w:rsidP="003C23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Обеспечены регулярные осмотры зданий и прилегающи</w:t>
      </w:r>
      <w:r w:rsidR="00C91DEC">
        <w:rPr>
          <w:rFonts w:ascii="Times New Roman" w:eastAsia="Times New Roman" w:hAnsi="Times New Roman" w:cs="Times New Roman"/>
          <w:sz w:val="24"/>
          <w:szCs w:val="24"/>
        </w:rPr>
        <w:t>х к ним территорий на предмет  обнаружения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подозрительных предметов (не менее 3х раз в день – утром, днем и вечером), а так же перед началом , в ходе проведения и после окончания массового мероприятия.</w:t>
      </w:r>
    </w:p>
    <w:p w:rsidR="003C2336" w:rsidRDefault="003C2336" w:rsidP="003C23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Обеспечена исправность и доступность средств тревожной сигнализации, первичных средств пожаротушения и средств связи, доведение до сведений работников и учащихся номеров телефонов служб экстренного реагирования.</w:t>
      </w:r>
    </w:p>
    <w:p w:rsidR="003C2336" w:rsidRDefault="003C2336" w:rsidP="003C23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занятий для учащихся по вопросам усиления безопасности, правил поведений в период  ухудшения террористической обстановки, при встрече с незнакомыми людьми.</w:t>
      </w:r>
    </w:p>
    <w:p w:rsidR="003C2336" w:rsidRDefault="003C2336" w:rsidP="003C23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Организовываются и проводятся информационно-пропагандистские мероприятия по повышению бдительности родителей и разъяснения их действий в случае возникновения чрезвычайных ситуаций в течении года. </w:t>
      </w:r>
    </w:p>
    <w:p w:rsidR="003C2336" w:rsidRDefault="003C2336" w:rsidP="003C23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обработка порядка действий работников и учащихся при угрозе возникновения террористического акта.</w:t>
      </w:r>
    </w:p>
    <w:p w:rsidR="003C2336" w:rsidRDefault="003C2336" w:rsidP="003C23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Приказом о школе запрещено предоставление какой-либо информации об образовательном учреждении (планов проведения мероприятий, количество учащихся, и так далее) по электронной почте или иным способом; обо всех подозрительных запросов незамедлительно ставить в известность директора школы. Информацию о школе предоставлять только после уведомления директора школы.</w:t>
      </w:r>
    </w:p>
    <w:p w:rsidR="003C2336" w:rsidRDefault="003C2336" w:rsidP="003C23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Проводились встречи с сотрудниками органов внутренних дел. В ходе этих встреч ребята получили информацию по вопросам борьбы с терроризмом и антитеррористической деятельности, проводимой государственными органами правопорядка.</w:t>
      </w:r>
    </w:p>
    <w:p w:rsidR="003C2336" w:rsidRDefault="003C2336" w:rsidP="003C23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уроках ОБЖ и занятиях со специалистом по охране труда и техникой безопасности учащиеся получили необходимую теоретическую информацию о возможных угрозах и правилах безопасного поведения. </w:t>
      </w:r>
    </w:p>
    <w:p w:rsidR="003C2336" w:rsidRDefault="003C2336" w:rsidP="003C23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уроках ОБЖ, занятиях со специалистом по охране труда проводились практические занятия, на которых ребята получали навыки по оказанию первой медицинской доврачебной помощи.</w:t>
      </w:r>
    </w:p>
    <w:p w:rsidR="003C2336" w:rsidRDefault="000E7236" w:rsidP="003C23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3C2336">
        <w:rPr>
          <w:rFonts w:ascii="Times New Roman" w:eastAsia="Times New Roman" w:hAnsi="Times New Roman" w:cs="Times New Roman"/>
          <w:sz w:val="24"/>
          <w:szCs w:val="24"/>
        </w:rPr>
        <w:t>роводилась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</w:t>
      </w:r>
      <w:r w:rsidR="003C2336">
        <w:rPr>
          <w:rFonts w:ascii="Times New Roman" w:eastAsia="Times New Roman" w:hAnsi="Times New Roman" w:cs="Times New Roman"/>
          <w:sz w:val="24"/>
          <w:szCs w:val="24"/>
        </w:rPr>
        <w:t xml:space="preserve"> классными руководителями по обучению детей правилам безопасного поведения, выработки алгоритма поведения при ЧС. Проведены </w:t>
      </w:r>
      <w:r>
        <w:rPr>
          <w:rFonts w:ascii="Times New Roman" w:eastAsia="Times New Roman" w:hAnsi="Times New Roman" w:cs="Times New Roman"/>
          <w:sz w:val="24"/>
          <w:szCs w:val="24"/>
        </w:rPr>
        <w:t>беседы с учащимися по правилам дорожного движения</w:t>
      </w:r>
    </w:p>
    <w:p w:rsidR="003C2336" w:rsidRDefault="003C2336" w:rsidP="003C23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Среди учащихся 4-11 классов  были организованы и проведены кон</w:t>
      </w:r>
      <w:r w:rsidR="000E7236">
        <w:rPr>
          <w:rFonts w:ascii="Times New Roman" w:eastAsia="Times New Roman" w:hAnsi="Times New Roman" w:cs="Times New Roman"/>
          <w:sz w:val="24"/>
          <w:szCs w:val="24"/>
        </w:rPr>
        <w:t xml:space="preserve">курсы рисунков  антитеррористической </w:t>
      </w:r>
      <w:r w:rsidR="008A78E2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="000E72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2336" w:rsidRDefault="003C2336" w:rsidP="003C23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 учащимися 10-11 классов проводились профилактические беседы</w:t>
      </w:r>
      <w:r w:rsidR="008A7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вреде алкоголя и наркотических средств С целью антитеррористической подготовки с учащимися старших классов был организован п</w:t>
      </w:r>
      <w:r w:rsidR="000E7236">
        <w:rPr>
          <w:rFonts w:ascii="Times New Roman" w:eastAsia="Times New Roman" w:hAnsi="Times New Roman" w:cs="Times New Roman"/>
          <w:sz w:val="24"/>
          <w:szCs w:val="24"/>
        </w:rPr>
        <w:t>росмотр видеороликов  тематической напр</w:t>
      </w:r>
      <w:r w:rsidR="001F0B0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E7236">
        <w:rPr>
          <w:rFonts w:ascii="Times New Roman" w:eastAsia="Times New Roman" w:hAnsi="Times New Roman" w:cs="Times New Roman"/>
          <w:sz w:val="24"/>
          <w:szCs w:val="24"/>
        </w:rPr>
        <w:t>вле</w:t>
      </w:r>
      <w:r w:rsidR="001F0B0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E7236">
        <w:rPr>
          <w:rFonts w:ascii="Times New Roman" w:eastAsia="Times New Roman" w:hAnsi="Times New Roman" w:cs="Times New Roman"/>
          <w:sz w:val="24"/>
          <w:szCs w:val="24"/>
        </w:rPr>
        <w:t>ности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Пожарная безопасность:</w:t>
      </w:r>
    </w:p>
    <w:p w:rsidR="003C2336" w:rsidRDefault="000E72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3C2336">
        <w:rPr>
          <w:rFonts w:ascii="Times New Roman" w:eastAsia="Times New Roman" w:hAnsi="Times New Roman" w:cs="Times New Roman"/>
          <w:sz w:val="24"/>
          <w:szCs w:val="24"/>
        </w:rPr>
        <w:t xml:space="preserve"> школе установлена АПС, заключен договор на ее обслуживание, ежемесячно проводилась проверка работы системы;</w:t>
      </w:r>
    </w:p>
    <w:p w:rsidR="003C2336" w:rsidRDefault="000E72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ш</w:t>
      </w:r>
      <w:r w:rsidR="003C2336">
        <w:rPr>
          <w:rFonts w:ascii="Times New Roman" w:eastAsia="Times New Roman" w:hAnsi="Times New Roman" w:cs="Times New Roman"/>
          <w:sz w:val="24"/>
          <w:szCs w:val="24"/>
        </w:rPr>
        <w:t>кола  в полном объеме обеспечена средствами пожаротушения;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имеется план эвакуации,  выполненный в соответствии с ГОСТ Р 12.2.143-2009;</w:t>
      </w:r>
    </w:p>
    <w:p w:rsidR="003C2336" w:rsidRDefault="000E72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3C2336">
        <w:rPr>
          <w:rFonts w:ascii="Times New Roman" w:eastAsia="Times New Roman" w:hAnsi="Times New Roman" w:cs="Times New Roman"/>
          <w:sz w:val="24"/>
          <w:szCs w:val="24"/>
        </w:rPr>
        <w:t>роводились проверки средств пожаротушения;</w:t>
      </w:r>
    </w:p>
    <w:p w:rsidR="003C2336" w:rsidRDefault="000E72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3C2336">
        <w:rPr>
          <w:rFonts w:ascii="Times New Roman" w:eastAsia="Times New Roman" w:hAnsi="Times New Roman" w:cs="Times New Roman"/>
          <w:sz w:val="24"/>
          <w:szCs w:val="24"/>
        </w:rPr>
        <w:t>роверки противопожарного состояния подсобных помещений, кабинетов повышенной опасности, и учебных кабинетов;</w:t>
      </w:r>
    </w:p>
    <w:p w:rsidR="003C2336" w:rsidRDefault="000E72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3C2336">
        <w:rPr>
          <w:rFonts w:ascii="Times New Roman" w:eastAsia="Times New Roman" w:hAnsi="Times New Roman" w:cs="Times New Roman"/>
          <w:sz w:val="24"/>
          <w:szCs w:val="24"/>
        </w:rPr>
        <w:t>роверки состояния путей эвакуации и запасных выходов;</w:t>
      </w:r>
    </w:p>
    <w:p w:rsidR="003C2336" w:rsidRDefault="000E72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3C2336">
        <w:rPr>
          <w:rFonts w:ascii="Times New Roman" w:eastAsia="Times New Roman" w:hAnsi="Times New Roman" w:cs="Times New Roman"/>
          <w:sz w:val="24"/>
          <w:szCs w:val="24"/>
        </w:rPr>
        <w:t>ротивопожарные инструктажи с персоналом и обучающимися;</w:t>
      </w:r>
    </w:p>
    <w:p w:rsidR="003C2336" w:rsidRDefault="000E72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</w:t>
      </w:r>
      <w:r w:rsidR="003C2336">
        <w:rPr>
          <w:rFonts w:ascii="Times New Roman" w:eastAsia="Times New Roman" w:hAnsi="Times New Roman" w:cs="Times New Roman"/>
          <w:sz w:val="24"/>
          <w:szCs w:val="24"/>
        </w:rPr>
        <w:t>ыли оформлены стенды по противопожарной безопасности;</w:t>
      </w:r>
    </w:p>
    <w:p w:rsidR="000E72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Классные руководители провели беседы, направленные на отработку действий при пожаре, о мерах пожарной безопасности </w:t>
      </w:r>
    </w:p>
    <w:p w:rsidR="003C2336" w:rsidRDefault="000E72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3C2336">
        <w:rPr>
          <w:rFonts w:ascii="Times New Roman" w:eastAsia="Times New Roman" w:hAnsi="Times New Roman" w:cs="Times New Roman"/>
          <w:sz w:val="24"/>
          <w:szCs w:val="24"/>
        </w:rPr>
        <w:t>о всеми обучающимися проводились беседы и классные часы по соблюдению противопожарного режима при проведении внеклассной работы;</w:t>
      </w:r>
    </w:p>
    <w:p w:rsidR="003C2336" w:rsidRDefault="000E72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</w:t>
      </w:r>
      <w:r w:rsidR="003C2336">
        <w:rPr>
          <w:rFonts w:ascii="Times New Roman" w:eastAsia="Times New Roman" w:hAnsi="Times New Roman" w:cs="Times New Roman"/>
          <w:sz w:val="24"/>
          <w:szCs w:val="24"/>
        </w:rPr>
        <w:t>ыли проведены практические занятия с  обучающимися по применению первичных средств пожаротушения;</w:t>
      </w:r>
    </w:p>
    <w:p w:rsidR="003C2336" w:rsidRDefault="003C2336" w:rsidP="003C2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Гражданская оборона: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Главной задачей по подготовке органов управления, сил ГО и  РСЧС является совершенствование знаний, умений и навыков, направленных на реализацию государственной политики в области снижения рисков и смягчения последствий ЧС природного и технического характера. Для решения данной задачи в школе проводились следующие мероприятия: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Проводились плановые и целевые инструктажи с персоналом и обучающимися по вопросам ГО и ЧС;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Тренировочные эвакуации проводились согласно утвержденному графику;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Ежедневно проводился осмотр здания школы в целях предупреждения ЧС, террористических актов и пожарной безопасности;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Преподавание по курсу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ОБЖ: </w:t>
      </w:r>
      <w:r>
        <w:rPr>
          <w:rFonts w:ascii="Times New Roman" w:eastAsia="Times New Roman" w:hAnsi="Times New Roman" w:cs="Times New Roman"/>
          <w:sz w:val="24"/>
          <w:szCs w:val="24"/>
        </w:rPr>
        <w:t>обучение и подготовка проводилась на основании требований Законов Российской Федерации: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«Об обороне»;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 гражданской обороне»;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 воинской  обязанности и военной службе»;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 защите населения и территории от ЧС природного и технического характера»;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 защите населения и территории Кемеровской области от ЧС природного и технического характера».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по курсу ОБЖ выполнена по всем разделам. Недостатки: отсутствие кабинеты ОБЖ.</w:t>
      </w:r>
    </w:p>
    <w:p w:rsidR="003C2336" w:rsidRDefault="003C2336" w:rsidP="003C2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Антитеррористическая безопасность: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Комплексная безопасность образовательного учреждения  в течение  года организовывалась в соответствии с Федеральным законом от 21.12.1994 года № 68-Ф-3 «О защите населения и территорий от ЧС природного и техногенного характера», с постановлением Правительства РФ от 15.09.1999 года № 1040 «О мерах по противодействию терроризму».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«О защите населения и территорий от чрезвычайных ситуаций природного и техногенного характера от 21.12.94 г. № 68-Ф3, постановлением Правительства РФ от 05.11.95 г. № 1113 «О единой государственной системе предупреждения и ликвидации чрезвычайных ситуаций»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 создана комиссия по чрезвычайным ситуациям, разработано Положение о комиссии по чрезвычайным ситуациям, составлен план её работы.    Одним из важнейших направлений деятельности администрации школы по обеспечению ее безопасности, является организация охраны сооружений и территории образовательного учреждения, с целью защиты обучающихся и персонала от преступлений против личности и имущества.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«охрана образовательного учреждения» включает в себя: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вопросы обеспечения пропускного режима на территорию и в здание школы;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инженерно-техническое оснащение охранной деятельности по обеспечению безопасности образовательного учреждения.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 ежедневно дежурит  администратор, классный руководитель дежурного класса, организован пропускной режим. Недостатки: необходимо огородить школьную территорию по всему периметру, чтобы исключить несанкционированное проникновение.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Здание  школы оснащено: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тревожной кнопкой вызова вневедомственной охраны.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системой противопожарной сигнализации;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системой наружного видеонаблюдения и освещения.       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Практические мероприятия по предотвращению актов терроризма в образовательном учреждении и на его территории: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подсобные помещения содержатся в порядке ( ежемесячные  осмотры);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запасные выходы закрыты. </w:t>
      </w:r>
    </w:p>
    <w:p w:rsidR="003C2336" w:rsidRDefault="001F0B05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постоянный состав ОО</w:t>
      </w:r>
      <w:r w:rsidR="003C2336">
        <w:rPr>
          <w:rFonts w:ascii="Times New Roman" w:eastAsia="Times New Roman" w:hAnsi="Times New Roman" w:cs="Times New Roman"/>
          <w:sz w:val="24"/>
          <w:szCs w:val="24"/>
        </w:rPr>
        <w:t xml:space="preserve"> прибывают на свои рабочие места за 10-15 минут до начала занятий с целью проверки их на предмет наличия посторонних и подозрительных предметов;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-ежедневно сторож  проверяет территорию школы на предмет безопасности;                                                           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плану эвакуации разработаны инструкции персоналу, администрации и учителям на случай угрозы взрыва.                                              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-ежедневно совместно с сотрудниками диспетчерского пульта вневедомственной охраны проверяется работоспособность кнопки тревожной сигнализации;        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разработаны инструкции: «Действия сотрудников и учащихся при обнаружении предмета, похожего на взрывное устройство», «Действия сотрудников и учащихся при поступлении угрозы террористического акта по телефону»,    «Действия сотрудников и учащихся при    поступлении угрозы террористического акта в письменном виде»,  «Правила поведения  при  захвате террористами заложников»,  «Рекомендации должностному лицу по предотвращению террористических актов»,  «Рекомендации должностному лицу при получении угрозы о взрыве»,   «Рекомендации должностному лицу при обнаружении предмета, похожего на взрывоопасный»,  «Инструкция  по ведению телефонного разговора при угрозе взрыва»;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сотрудники правоохранительных органов проводили осмотры помещений и территории школы перед проведением массовых мероприятий («День знаний», Новогодний праздник и др.);                                                                                         </w:t>
      </w:r>
    </w:p>
    <w:p w:rsidR="003C2336" w:rsidRDefault="003C2336" w:rsidP="003C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образовательного учреждения</w:t>
      </w:r>
      <w:r w:rsidR="008A7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A7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вопросам безопасности с правоохранительными органами :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 целях  обеспечения антитеррористической безопасности и недопущения диверсионно-террористических актов в местах массового пребывания людей</w:t>
      </w:r>
      <w:r w:rsidR="001F0B05">
        <w:rPr>
          <w:rFonts w:ascii="Times New Roman" w:eastAsia="Times New Roman" w:hAnsi="Times New Roman" w:cs="Times New Roman"/>
          <w:sz w:val="24"/>
          <w:szCs w:val="24"/>
        </w:rPr>
        <w:t xml:space="preserve"> в ОО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проведены следующие мероприятия: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установлена система видеонаблюдения;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рабочее время осуществляет дежурство в школе дежурный администратор и дежурный на входе в ОО, в ночное время  сторож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проводились инструктажи </w:t>
      </w:r>
      <w:r w:rsidR="001F0B05">
        <w:rPr>
          <w:rFonts w:ascii="Times New Roman" w:eastAsia="Times New Roman" w:hAnsi="Times New Roman" w:cs="Times New Roman"/>
          <w:sz w:val="24"/>
          <w:szCs w:val="24"/>
        </w:rPr>
        <w:t>с обучающимися и сотрудниками 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мерам  безопасности в случае возникновения чрезвычайных ситуаций;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оформлены стенды, где имеется необходимая информация с номерами телефонов и инструкциями по действиям при возникновении пожара и других ЧС;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оформлен паспорт безопасности;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установлен график дежурства администрации;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проводился ежедневно контроль по обеспечению безопасности школы и прилегающей территории с целью своевременного обнаружения и предотвращения опасных проявлений и ситуаций с внесением  записи в специальном журнале.</w:t>
      </w:r>
    </w:p>
    <w:p w:rsidR="003C2336" w:rsidRDefault="003C2336" w:rsidP="003C2336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регулярно проводились инструктажи с педагогическим и техническим персоналом, учащимися;</w:t>
      </w:r>
    </w:p>
    <w:p w:rsidR="003C2336" w:rsidRDefault="003C2336" w:rsidP="003C2336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периодически проводилась разъяснительная работа среди педагогического коллектива, учащихся и родителей по правилам поведения в условиях сложной криминогенной обстановки;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Несмотря на работу, которая проводится в данном направлении, существует проблема с охраной образовательного учреждения, которое должно осуществляться охранным предприятием.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этом учебном году специалистом по охране труда были проведены беседы с учащимися о последствиях ложных сообщений о готовившихся террористических актах.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Безопасность дорожного движения: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 разработана Программа по изучению правил дорожного движения с 1-11 классы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проводились согласно плану;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Просмотр учебных фильмов по БДД в течение учебного года;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Поводились занятия по Правилам дорожного движения в 1-11 классах согласно плану;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Велись беседы совместно с сотрудниками ГИБДД  по  ПДД среди детей;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года классными руководителями 1-11 классов проводились инструктажи по правилам поведения в общественном транспорте, по ПДД на каникулах;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  течение прошедшего учебного года среди обучающихся нашей школы  не было зарегистрировано  дорожно-транспортных происшествий 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ребятами проводилась работа: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профилактические беседы;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дополнительные инструктажи по правилам поведения на дорогах;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информация о нарушениях доводилась  до сведения родителей обучающихся;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 предупреждения травматизма  и его недопущения   необходимо продолжить работу по профилактике детского дорожно-транспортного травматизма, усилить работу  над снижением нарушений Правил дорожного движения.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Таким образом</w:t>
      </w:r>
      <w:r w:rsidR="00801460">
        <w:rPr>
          <w:rFonts w:ascii="Times New Roman" w:eastAsia="Times New Roman" w:hAnsi="Times New Roman" w:cs="Times New Roman"/>
          <w:sz w:val="24"/>
          <w:szCs w:val="24"/>
        </w:rPr>
        <w:t>, можно</w:t>
      </w:r>
      <w:r w:rsidR="001F0B05">
        <w:rPr>
          <w:rFonts w:ascii="Times New Roman" w:eastAsia="Times New Roman" w:hAnsi="Times New Roman" w:cs="Times New Roman"/>
          <w:sz w:val="24"/>
          <w:szCs w:val="24"/>
        </w:rPr>
        <w:t xml:space="preserve"> сделать вывод,  что в ОО в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году  велась  работа по созданию безопасных условий для сохранения жизни и здоровья обучающихся и работников, а также материальных ценностей школы от возможных несчастных случаев, пожаров и аварий и других чрезвычайных ситуаций.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 целях безопасности  приоритетн</w:t>
      </w:r>
      <w:r w:rsidR="00801460">
        <w:rPr>
          <w:rFonts w:ascii="Times New Roman" w:eastAsia="Times New Roman" w:hAnsi="Times New Roman" w:cs="Times New Roman"/>
          <w:sz w:val="24"/>
          <w:szCs w:val="24"/>
        </w:rPr>
        <w:t>ым направлением в работе на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 будет  обучение подрастающего поколения методам обучения личной безопасности.</w:t>
      </w:r>
    </w:p>
    <w:p w:rsidR="003C2336" w:rsidRDefault="003C2336" w:rsidP="003C2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Электробезопасность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 запрещено: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применение электронагревательных приборов в местах, где их применение не предусмотрено производственной необходимостью,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применение электрических приборов с открытыми спиралями,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использование приборов кустарного изготовления или несоответствующих требованиям действующих Правил и Стандартов.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Проводилась проверка мест установки и технического состояния электронагревательных приборов, а также соответствие их защиты требованиям правил устройства электроустановок (ПУЭ).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Составлена и утверждена инструкция «О мерах э</w:t>
      </w:r>
      <w:r w:rsidR="001F0B05">
        <w:rPr>
          <w:rFonts w:ascii="Times New Roman" w:eastAsia="Times New Roman" w:hAnsi="Times New Roman" w:cs="Times New Roman"/>
          <w:sz w:val="24"/>
          <w:szCs w:val="24"/>
        </w:rPr>
        <w:t>лектробезопасности в здании ОО</w:t>
      </w:r>
      <w:r w:rsidR="0080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2336" w:rsidRDefault="003C2336" w:rsidP="003C2336">
      <w:pPr>
        <w:tabs>
          <w:tab w:val="left" w:pos="589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имеются уголки по противодействию терроризму, пожарной безопасности, гражданской обороне, что помогает  проводить  уроки по основам безопасности жизнедеятельности на должном методическом уровне. Эффективность реализации программы «Безопасно</w:t>
      </w:r>
      <w:r w:rsidR="001F0B05">
        <w:rPr>
          <w:rFonts w:ascii="Times New Roman" w:hAnsi="Times New Roman" w:cs="Times New Roman"/>
          <w:sz w:val="24"/>
          <w:szCs w:val="24"/>
        </w:rPr>
        <w:t>сть в МБОУ «Жариковская СОШ  ПМО</w:t>
      </w:r>
      <w:r>
        <w:rPr>
          <w:rFonts w:ascii="Times New Roman" w:hAnsi="Times New Roman" w:cs="Times New Roman"/>
          <w:sz w:val="24"/>
          <w:szCs w:val="24"/>
        </w:rPr>
        <w:t>» подтверждается тем,  что на протяжении нескольких лет в школе не зарегистрированы чрезвычайные ситуации.   Замечания, вынесенные инспекторами Госпожнадзора, выполняются в  предписанные сроки.</w:t>
      </w:r>
    </w:p>
    <w:p w:rsidR="001F0B05" w:rsidRDefault="001F0B05" w:rsidP="003C2336">
      <w:pPr>
        <w:tabs>
          <w:tab w:val="left" w:pos="589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tabs>
          <w:tab w:val="left" w:pos="589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Социальное партнерство</w:t>
      </w:r>
    </w:p>
    <w:p w:rsidR="003C2336" w:rsidRDefault="003C2336" w:rsidP="003C2336">
      <w:pPr>
        <w:tabs>
          <w:tab w:val="left" w:pos="589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pStyle w:val="af"/>
        <w:tabs>
          <w:tab w:val="left" w:pos="589"/>
          <w:tab w:val="center" w:pos="4677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организации учебно-воспитательной работы  ф</w:t>
      </w:r>
      <w:r w:rsidR="001F0B05">
        <w:rPr>
          <w:rFonts w:ascii="Times New Roman" w:hAnsi="Times New Roman" w:cs="Times New Roman"/>
          <w:sz w:val="24"/>
          <w:szCs w:val="24"/>
        </w:rPr>
        <w:t>илиала МБОУ «Жариковская СОШ ПМО</w:t>
      </w:r>
      <w:r>
        <w:rPr>
          <w:rFonts w:ascii="Times New Roman" w:hAnsi="Times New Roman" w:cs="Times New Roman"/>
          <w:sz w:val="24"/>
          <w:szCs w:val="24"/>
        </w:rPr>
        <w:t>» активно сотрудничает со всеми субъектами административной, культурной, социальной среды общества. Учащиеся фи</w:t>
      </w:r>
      <w:r w:rsidR="001F0B05">
        <w:rPr>
          <w:rFonts w:ascii="Times New Roman" w:hAnsi="Times New Roman" w:cs="Times New Roman"/>
          <w:sz w:val="24"/>
          <w:szCs w:val="24"/>
        </w:rPr>
        <w:t>лиала  МБОУ «Жариковская СОШ ПМО</w:t>
      </w:r>
      <w:r>
        <w:rPr>
          <w:rFonts w:ascii="Times New Roman" w:hAnsi="Times New Roman" w:cs="Times New Roman"/>
          <w:sz w:val="24"/>
          <w:szCs w:val="24"/>
        </w:rPr>
        <w:t>»в с.Богуславка принимают участие во всех социально значимых событиях Пограничного муниципального района.</w:t>
      </w:r>
    </w:p>
    <w:p w:rsidR="003C2336" w:rsidRDefault="003C2336" w:rsidP="003C2336">
      <w:pPr>
        <w:pStyle w:val="af"/>
        <w:tabs>
          <w:tab w:val="left" w:pos="589"/>
          <w:tab w:val="center" w:pos="4677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активное сотрудничество организовано с библиотекой и  ДК с. Богуславка. Классные руководители проводят классные часы и воспитательные мероприятия с привлечением библиотекаря. Учащиеся  принимают активное участие в концертах, акциях и других мероприя</w:t>
      </w:r>
      <w:r w:rsidR="00801460">
        <w:rPr>
          <w:rFonts w:ascii="Times New Roman" w:hAnsi="Times New Roman" w:cs="Times New Roman"/>
          <w:sz w:val="24"/>
          <w:szCs w:val="24"/>
        </w:rPr>
        <w:t xml:space="preserve">тиях. </w:t>
      </w:r>
      <w:r>
        <w:rPr>
          <w:rFonts w:ascii="Times New Roman" w:hAnsi="Times New Roman" w:cs="Times New Roman"/>
          <w:sz w:val="24"/>
          <w:szCs w:val="24"/>
        </w:rPr>
        <w:t>Традиционными мероприятиями, способствующими патриотическому воспитанию ребят, являются ежегодные митинги 9 мая,</w:t>
      </w:r>
      <w:r w:rsidR="001F0B05">
        <w:rPr>
          <w:rFonts w:ascii="Times New Roman" w:hAnsi="Times New Roman" w:cs="Times New Roman"/>
          <w:sz w:val="24"/>
          <w:szCs w:val="24"/>
        </w:rPr>
        <w:t>12 июня,</w:t>
      </w:r>
      <w:r>
        <w:rPr>
          <w:rFonts w:ascii="Times New Roman" w:hAnsi="Times New Roman" w:cs="Times New Roman"/>
          <w:sz w:val="24"/>
          <w:szCs w:val="24"/>
        </w:rPr>
        <w:t xml:space="preserve"> 22 июня, 2 сентября. Учащиеся школы шефствуют над памятником землякам, погибшим в годы Великой Отечественной войны. </w:t>
      </w:r>
    </w:p>
    <w:p w:rsidR="003C2336" w:rsidRDefault="003C2336" w:rsidP="003C2336">
      <w:pPr>
        <w:pStyle w:val="af"/>
        <w:tabs>
          <w:tab w:val="left" w:pos="589"/>
          <w:tab w:val="center" w:pos="4677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Новой формой гражданской активности учащихся я</w:t>
      </w:r>
      <w:r w:rsidR="001F0B05">
        <w:rPr>
          <w:rFonts w:ascii="Times New Roman" w:hAnsi="Times New Roman" w:cs="Times New Roman"/>
          <w:sz w:val="24"/>
          <w:szCs w:val="24"/>
        </w:rPr>
        <w:t>вляется волонтерское движение (5 человек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C2336" w:rsidRDefault="003C2336" w:rsidP="003C2336">
      <w:pPr>
        <w:pStyle w:val="af"/>
        <w:tabs>
          <w:tab w:val="left" w:pos="589"/>
          <w:tab w:val="center" w:pos="4677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pStyle w:val="af"/>
        <w:tabs>
          <w:tab w:val="left" w:pos="589"/>
          <w:tab w:val="center" w:pos="467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723400">
      <w:pPr>
        <w:pStyle w:val="af"/>
        <w:tabs>
          <w:tab w:val="left" w:pos="589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Результаты деятельности</w:t>
      </w:r>
    </w:p>
    <w:p w:rsidR="003C2336" w:rsidRDefault="003C2336" w:rsidP="003C2336">
      <w:pPr>
        <w:pStyle w:val="af"/>
        <w:tabs>
          <w:tab w:val="left" w:pos="589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C2336" w:rsidRDefault="001F0B05" w:rsidP="003C2336">
      <w:pPr>
        <w:pStyle w:val="af"/>
        <w:tabs>
          <w:tab w:val="left" w:pos="589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202</w:t>
      </w:r>
      <w:r w:rsidR="0076321C">
        <w:rPr>
          <w:rFonts w:ascii="Times New Roman" w:hAnsi="Times New Roman" w:cs="Times New Roman"/>
          <w:b/>
          <w:sz w:val="24"/>
          <w:szCs w:val="24"/>
        </w:rPr>
        <w:t>2</w:t>
      </w:r>
      <w:r w:rsidR="003C233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C2336" w:rsidRDefault="001F0B05" w:rsidP="003C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декабрь 202</w:t>
      </w:r>
      <w:r w:rsidR="0076321C">
        <w:rPr>
          <w:rFonts w:ascii="Times New Roman" w:hAnsi="Times New Roman" w:cs="Times New Roman"/>
          <w:sz w:val="24"/>
          <w:szCs w:val="24"/>
        </w:rPr>
        <w:t>2</w:t>
      </w:r>
      <w:r w:rsidR="003C2336">
        <w:rPr>
          <w:rFonts w:ascii="Times New Roman" w:hAnsi="Times New Roman" w:cs="Times New Roman"/>
          <w:sz w:val="24"/>
          <w:szCs w:val="24"/>
        </w:rPr>
        <w:t xml:space="preserve"> г. в  филиале МБОУ «Жариковская СОШ </w:t>
      </w:r>
      <w:r>
        <w:rPr>
          <w:rFonts w:ascii="Times New Roman" w:hAnsi="Times New Roman" w:cs="Times New Roman"/>
          <w:sz w:val="24"/>
          <w:szCs w:val="24"/>
        </w:rPr>
        <w:t xml:space="preserve">ПМО»  в с.Богуслава обучалось </w:t>
      </w:r>
      <w:r w:rsidR="0076321C">
        <w:rPr>
          <w:rFonts w:ascii="Times New Roman" w:hAnsi="Times New Roman" w:cs="Times New Roman"/>
          <w:sz w:val="24"/>
          <w:szCs w:val="24"/>
        </w:rPr>
        <w:t>68</w:t>
      </w:r>
      <w:r w:rsidR="003C2336">
        <w:rPr>
          <w:rFonts w:ascii="Times New Roman" w:hAnsi="Times New Roman" w:cs="Times New Roman"/>
          <w:sz w:val="24"/>
          <w:szCs w:val="24"/>
        </w:rPr>
        <w:t xml:space="preserve"> чел, в т.ч.:</w:t>
      </w:r>
    </w:p>
    <w:p w:rsidR="003C2336" w:rsidRDefault="001F0B05" w:rsidP="003C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1-4 классах – 2</w:t>
      </w:r>
      <w:r w:rsidR="0076321C">
        <w:rPr>
          <w:rFonts w:ascii="Times New Roman" w:hAnsi="Times New Roman" w:cs="Times New Roman"/>
          <w:sz w:val="24"/>
          <w:szCs w:val="24"/>
        </w:rPr>
        <w:t>8</w:t>
      </w:r>
      <w:r w:rsidR="003C2336">
        <w:rPr>
          <w:rFonts w:ascii="Times New Roman" w:hAnsi="Times New Roman" w:cs="Times New Roman"/>
          <w:sz w:val="24"/>
          <w:szCs w:val="24"/>
        </w:rPr>
        <w:t xml:space="preserve"> чел,</w:t>
      </w:r>
    </w:p>
    <w:p w:rsidR="003C2336" w:rsidRDefault="003C2336" w:rsidP="003C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5-9 классах </w:t>
      </w:r>
      <w:r w:rsidR="008A78E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3</w:t>
      </w:r>
      <w:r w:rsidR="007632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чел.,</w:t>
      </w:r>
    </w:p>
    <w:p w:rsidR="003C2336" w:rsidRDefault="0076321C" w:rsidP="003C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10-11 классах</w:t>
      </w:r>
      <w:r w:rsidR="008A78E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7 </w:t>
      </w:r>
      <w:r w:rsidR="003C2336">
        <w:rPr>
          <w:rFonts w:ascii="Times New Roman" w:hAnsi="Times New Roman" w:cs="Times New Roman"/>
          <w:sz w:val="24"/>
          <w:szCs w:val="24"/>
        </w:rPr>
        <w:t xml:space="preserve">чел. </w:t>
      </w:r>
    </w:p>
    <w:p w:rsidR="003C2336" w:rsidRDefault="003C2336" w:rsidP="003C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обучающихся, про</w:t>
      </w:r>
      <w:r w:rsidR="001F0B05">
        <w:rPr>
          <w:rFonts w:ascii="Times New Roman" w:hAnsi="Times New Roman" w:cs="Times New Roman"/>
          <w:sz w:val="24"/>
          <w:szCs w:val="24"/>
        </w:rPr>
        <w:t>шедших оценочную аттестацию – 55</w:t>
      </w:r>
      <w:r>
        <w:rPr>
          <w:rFonts w:ascii="Times New Roman" w:hAnsi="Times New Roman" w:cs="Times New Roman"/>
          <w:sz w:val="24"/>
          <w:szCs w:val="24"/>
        </w:rPr>
        <w:t xml:space="preserve"> чел. (100% подлежащих аттестации)</w:t>
      </w:r>
    </w:p>
    <w:p w:rsidR="003C2336" w:rsidRDefault="001F0B05" w:rsidP="003C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Окончили 1-е полугодие 20</w:t>
      </w:r>
      <w:r w:rsidR="008A78E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8A78E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уч. г. на «4» и «5» - 22 чел. (40</w:t>
      </w:r>
      <w:r w:rsidR="003C2336">
        <w:rPr>
          <w:rFonts w:ascii="Times New Roman" w:hAnsi="Times New Roman" w:cs="Times New Roman"/>
          <w:sz w:val="24"/>
          <w:szCs w:val="24"/>
        </w:rPr>
        <w:t>%).</w:t>
      </w:r>
    </w:p>
    <w:p w:rsidR="003C2336" w:rsidRDefault="003C2336" w:rsidP="003C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</w:t>
      </w:r>
      <w:r w:rsidR="001F0B05">
        <w:rPr>
          <w:rFonts w:ascii="Times New Roman" w:hAnsi="Times New Roman" w:cs="Times New Roman"/>
          <w:sz w:val="24"/>
          <w:szCs w:val="24"/>
        </w:rPr>
        <w:t xml:space="preserve">спевают по отдельным предметам </w:t>
      </w:r>
      <w:r w:rsidR="008A78E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3C2336" w:rsidRDefault="003C2336" w:rsidP="003C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учебные программы выполнены,   незамещенных уроков нет.</w:t>
      </w:r>
    </w:p>
    <w:p w:rsidR="003C2336" w:rsidRDefault="003C2336" w:rsidP="003C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Итоги работы с учащимися по учебным годам</w:t>
      </w:r>
    </w:p>
    <w:p w:rsidR="003C2336" w:rsidRDefault="003C2336" w:rsidP="003C2336">
      <w:pPr>
        <w:pStyle w:val="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3301"/>
        <w:gridCol w:w="1843"/>
        <w:gridCol w:w="1350"/>
        <w:gridCol w:w="135"/>
        <w:gridCol w:w="1609"/>
      </w:tblGrid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Параметры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8A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201</w:t>
            </w:r>
            <w:r w:rsidR="008A7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-20</w:t>
            </w:r>
            <w:r w:rsidR="008A7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8A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 w:rsidR="008A7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-20</w:t>
            </w:r>
            <w:r w:rsidR="008A7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A84CFE" w:rsidP="008A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 w:rsidR="008A7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-202</w:t>
            </w:r>
            <w:r w:rsidR="008A7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учащихся, обучающихся на конец учебного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8A78E2" w:rsidP="008A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8A78E2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A84CFE" w:rsidP="008A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8A78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начальной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8A78E2" w:rsidP="0069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8A78E2" w:rsidP="008A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8A78E2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основной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8A78E2" w:rsidP="0069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8A78E2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8A78E2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средней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8A78E2" w:rsidP="0069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8A78E2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8A78E2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Отсев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69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A84CFE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начальной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69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A84CFE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основной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69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A84CFE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средней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69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A84CFE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детей, обучающихся на «4» и «5»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69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 (44%)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 (46%)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A84CFE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 (48%)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получили аттестата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69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A84CFE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 основном общем образовании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69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A84CFE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 среднем образовании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69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A84CFE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учащихся, оставленных на повторное обучение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69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A84CFE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начальной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69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A84CFE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основной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69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A84CFE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средней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69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A84CFE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учеников, окончивших школу с аттестатом особого образца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69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A84CFE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основной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69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A84CFE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средней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69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A84CFE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учащихся, окончивших школу на «4» и «5»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69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A84CFE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основной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69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15(38%)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14(40%)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A84CFE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2907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(36,1%)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7.2.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средней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69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 (50%)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 (58%)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A84CFE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2907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(50%)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учеников, поступивших в ПТУ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8A78E2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8A78E2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8.1.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основной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8A78E2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8A78E2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8.2.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средней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8A78E2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8A78E2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учеников, поступивших в техникумы и колледжи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6231A1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8A78E2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8A78E2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9.1.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основной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6231A1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6231A1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6231A1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9.2.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средней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6231A1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6231A1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учеников, поступивших в ВУЗы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6231A1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6231A1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A84CFE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учеников, поступивших в 10 класс нашей школы (выпускники основной школы)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6231A1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6231A1" w:rsidP="0062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выпускников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6231A1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6231A1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6231A1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Основной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6231A1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6231A1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6231A1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Средней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6231A1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6231A1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6231A1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3C2336" w:rsidRDefault="003C2336" w:rsidP="003C2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C2336" w:rsidRDefault="003C2336" w:rsidP="003C2336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этой таблицы подтверждают, что педагогический коллектив школы реализует поставленную перед собой цель (формирование личности, готовой к самоопределению и саморазвитию</w:t>
      </w:r>
    </w:p>
    <w:p w:rsidR="003C2336" w:rsidRDefault="003C2336" w:rsidP="003C2336">
      <w:pPr>
        <w:pStyle w:val="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CFE" w:rsidRDefault="00A84CFE" w:rsidP="003C2336">
      <w:pPr>
        <w:spacing w:after="0" w:line="360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336" w:rsidRDefault="003C2336" w:rsidP="00A1191E">
      <w:pPr>
        <w:spacing w:after="0" w:line="360" w:lineRule="auto"/>
        <w:ind w:right="5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Анализ текущей и</w:t>
      </w:r>
      <w:r w:rsidR="00A1191E">
        <w:rPr>
          <w:rFonts w:ascii="Times New Roman" w:eastAsia="Calibri" w:hAnsi="Times New Roman" w:cs="Times New Roman"/>
          <w:b/>
          <w:sz w:val="24"/>
          <w:szCs w:val="24"/>
        </w:rPr>
        <w:t xml:space="preserve"> промежуточной аттестации в 202</w:t>
      </w:r>
      <w:r w:rsidR="006231A1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</w:p>
    <w:p w:rsidR="003C2336" w:rsidRDefault="003C2336" w:rsidP="003C2336">
      <w:pPr>
        <w:pStyle w:val="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течение учебного года в школе регулярно проводился текущий контроль: в начале  сентября, в конце каждой четверти. Результаты контрольных и срезовых работ отслеживались, обсуждались на заседаниях МО и педсоветах и делались соответствующие выводы.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Учащиеся 9,11-х классов принимали участие в мониторингах уровня готовности к итоговой аттестации, проводимых согласно графику.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итогам промежуточной аттестации все обучающиеся переведены в следующий класс.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осуществления контроля качества образовательной подготовки учащихся начальных классов, получения информации  о результатах освоения основной образовательной программы начального общего образования в условиях реализации федеральных государственных образовательных стандартов начального общего образования учителями начальных классов были проведены итоговые и комплексные работы в 1-4-х. Учащиеся 4-х классов приняли участие в ВПР по русскому языку, математике и окружающему миру.</w:t>
      </w:r>
      <w:r w:rsidR="00EA65CC">
        <w:rPr>
          <w:rFonts w:ascii="Times New Roman" w:eastAsia="Times New Roman" w:hAnsi="Times New Roman" w:cs="Times New Roman"/>
          <w:sz w:val="24"/>
          <w:szCs w:val="24"/>
        </w:rPr>
        <w:t xml:space="preserve"> Учащиеся 5-8 классов приняли участие в предметных ВПР.</w:t>
      </w:r>
    </w:p>
    <w:p w:rsidR="003C2336" w:rsidRDefault="003C2336" w:rsidP="003C23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Анализ работ показал, что достижение планируемых ре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зультатов усвоения учащимися опорной системы зна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ний, необходимой для продолжения образования на следующей ступени обучения.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индивидуальных образовательных достижений учащихся за годы обучения в начальной школе и результаты итоговых проверочных работ свидетельствуют о достижении каждым обучающимся необходимого уровня освоения учебной программы по предмету.</w:t>
      </w:r>
    </w:p>
    <w:p w:rsidR="003C2336" w:rsidRDefault="003C2336" w:rsidP="003C23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A1191E" w:rsidRPr="00A1191E" w:rsidRDefault="00A1191E" w:rsidP="00A1191E">
      <w:pPr>
        <w:spacing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A1191E">
        <w:rPr>
          <w:rFonts w:ascii="Times New Roman" w:hAnsi="Times New Roman" w:cs="Times New Roman"/>
          <w:b/>
          <w:i/>
          <w:sz w:val="26"/>
          <w:szCs w:val="26"/>
        </w:rPr>
        <w:t>Результаты государственной итоговой  аттестации выпускников 11-х классов:</w:t>
      </w:r>
    </w:p>
    <w:p w:rsidR="00A1191E" w:rsidRPr="00A1191E" w:rsidRDefault="00A1191E" w:rsidP="00A119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1191E">
        <w:rPr>
          <w:rFonts w:ascii="Times New Roman" w:hAnsi="Times New Roman" w:cs="Times New Roman"/>
          <w:sz w:val="26"/>
          <w:szCs w:val="26"/>
        </w:rPr>
        <w:t>1. Количество обучающихся в 11-х классах на конец учебного года _</w:t>
      </w:r>
      <w:r w:rsidR="00453A48">
        <w:rPr>
          <w:rFonts w:ascii="Times New Roman" w:hAnsi="Times New Roman" w:cs="Times New Roman"/>
          <w:sz w:val="26"/>
          <w:szCs w:val="26"/>
        </w:rPr>
        <w:t>4</w:t>
      </w:r>
      <w:r w:rsidRPr="00A1191E">
        <w:rPr>
          <w:rFonts w:ascii="Times New Roman" w:hAnsi="Times New Roman" w:cs="Times New Roman"/>
          <w:sz w:val="26"/>
          <w:szCs w:val="26"/>
        </w:rPr>
        <w:t>__ чел;</w:t>
      </w:r>
    </w:p>
    <w:p w:rsidR="00A1191E" w:rsidRPr="00A1191E" w:rsidRDefault="00A1191E" w:rsidP="00A119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1191E">
        <w:rPr>
          <w:rFonts w:ascii="Times New Roman" w:hAnsi="Times New Roman" w:cs="Times New Roman"/>
          <w:sz w:val="26"/>
          <w:szCs w:val="26"/>
        </w:rPr>
        <w:t>2. Не допущены до экзаменов__0_чел;</w:t>
      </w:r>
    </w:p>
    <w:p w:rsidR="00A1191E" w:rsidRPr="00A1191E" w:rsidRDefault="00A1191E" w:rsidP="00A119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1191E">
        <w:rPr>
          <w:rFonts w:ascii="Times New Roman" w:hAnsi="Times New Roman" w:cs="Times New Roman"/>
          <w:sz w:val="26"/>
          <w:szCs w:val="26"/>
        </w:rPr>
        <w:t>3. Проходили государственную итоговую аттестацию в форме ЕГЭ__</w:t>
      </w:r>
      <w:r w:rsidR="00453A48">
        <w:rPr>
          <w:rFonts w:ascii="Times New Roman" w:hAnsi="Times New Roman" w:cs="Times New Roman"/>
          <w:sz w:val="26"/>
          <w:szCs w:val="26"/>
        </w:rPr>
        <w:t>4</w:t>
      </w:r>
      <w:r w:rsidRPr="00A1191E">
        <w:rPr>
          <w:rFonts w:ascii="Times New Roman" w:hAnsi="Times New Roman" w:cs="Times New Roman"/>
          <w:sz w:val="26"/>
          <w:szCs w:val="26"/>
        </w:rPr>
        <w:t>_чел.;</w:t>
      </w:r>
    </w:p>
    <w:p w:rsidR="00A1191E" w:rsidRPr="00A1191E" w:rsidRDefault="00A1191E" w:rsidP="00A119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1191E">
        <w:rPr>
          <w:rFonts w:ascii="Times New Roman" w:hAnsi="Times New Roman" w:cs="Times New Roman"/>
          <w:sz w:val="26"/>
          <w:szCs w:val="26"/>
        </w:rPr>
        <w:t>4. Проходили государственную итоговую аттестацию в форме ГВЭ и получили следующие  результаты:-0</w:t>
      </w:r>
    </w:p>
    <w:p w:rsidR="00A1191E" w:rsidRPr="00A1191E" w:rsidRDefault="00A1191E" w:rsidP="00A119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1191E">
        <w:rPr>
          <w:rFonts w:ascii="Times New Roman" w:hAnsi="Times New Roman" w:cs="Times New Roman"/>
          <w:sz w:val="26"/>
          <w:szCs w:val="26"/>
        </w:rPr>
        <w:t>- по русскому языку ___чел., из них получили неудовлетворительную     отметку___чел.;</w:t>
      </w:r>
    </w:p>
    <w:p w:rsidR="00A1191E" w:rsidRPr="00A1191E" w:rsidRDefault="00A1191E" w:rsidP="00A119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1191E">
        <w:rPr>
          <w:rFonts w:ascii="Times New Roman" w:hAnsi="Times New Roman" w:cs="Times New Roman"/>
          <w:sz w:val="26"/>
          <w:szCs w:val="26"/>
        </w:rPr>
        <w:t>- по математике ___чел., из них</w:t>
      </w:r>
      <w:r w:rsidR="00453A48">
        <w:rPr>
          <w:rFonts w:ascii="Times New Roman" w:hAnsi="Times New Roman" w:cs="Times New Roman"/>
          <w:sz w:val="26"/>
          <w:szCs w:val="26"/>
        </w:rPr>
        <w:t xml:space="preserve"> </w:t>
      </w:r>
      <w:r w:rsidRPr="00A1191E">
        <w:rPr>
          <w:rFonts w:ascii="Times New Roman" w:hAnsi="Times New Roman" w:cs="Times New Roman"/>
          <w:sz w:val="26"/>
          <w:szCs w:val="26"/>
        </w:rPr>
        <w:t>получили неудовлетворительную     отметку___чел.;</w:t>
      </w:r>
    </w:p>
    <w:p w:rsidR="00A1191E" w:rsidRPr="00A1191E" w:rsidRDefault="00A1191E" w:rsidP="00A119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1191E">
        <w:rPr>
          <w:rFonts w:ascii="Times New Roman" w:hAnsi="Times New Roman" w:cs="Times New Roman"/>
          <w:sz w:val="26"/>
          <w:szCs w:val="26"/>
        </w:rPr>
        <w:t xml:space="preserve">- по выбранным предметам </w:t>
      </w:r>
      <w:r w:rsidRPr="00A1191E">
        <w:rPr>
          <w:rFonts w:ascii="Times New Roman" w:hAnsi="Times New Roman" w:cs="Times New Roman"/>
          <w:i/>
          <w:sz w:val="26"/>
          <w:szCs w:val="26"/>
        </w:rPr>
        <w:t>(по каждому отдельно)</w:t>
      </w:r>
      <w:r w:rsidRPr="00A1191E">
        <w:rPr>
          <w:rFonts w:ascii="Times New Roman" w:hAnsi="Times New Roman" w:cs="Times New Roman"/>
          <w:sz w:val="26"/>
          <w:szCs w:val="26"/>
        </w:rPr>
        <w:t>___ чел., из них</w:t>
      </w:r>
      <w:r w:rsidR="00453A48">
        <w:rPr>
          <w:rFonts w:ascii="Times New Roman" w:hAnsi="Times New Roman" w:cs="Times New Roman"/>
          <w:sz w:val="26"/>
          <w:szCs w:val="26"/>
        </w:rPr>
        <w:t xml:space="preserve"> </w:t>
      </w:r>
      <w:r w:rsidRPr="00A1191E">
        <w:rPr>
          <w:rFonts w:ascii="Times New Roman" w:hAnsi="Times New Roman" w:cs="Times New Roman"/>
          <w:sz w:val="26"/>
          <w:szCs w:val="26"/>
        </w:rPr>
        <w:t xml:space="preserve">получили неудовлетворительную     отметку___чел.; </w:t>
      </w:r>
    </w:p>
    <w:p w:rsidR="00A1191E" w:rsidRPr="00A1191E" w:rsidRDefault="00A1191E" w:rsidP="00A119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1191E">
        <w:rPr>
          <w:rFonts w:ascii="Times New Roman" w:hAnsi="Times New Roman" w:cs="Times New Roman"/>
          <w:sz w:val="26"/>
          <w:szCs w:val="26"/>
        </w:rPr>
        <w:t>5. Не сдали ЕГЭ по русскому языку:</w:t>
      </w:r>
    </w:p>
    <w:p w:rsidR="00A1191E" w:rsidRPr="00A1191E" w:rsidRDefault="00A1191E" w:rsidP="00A119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1191E">
        <w:rPr>
          <w:rFonts w:ascii="Times New Roman" w:hAnsi="Times New Roman" w:cs="Times New Roman"/>
          <w:sz w:val="26"/>
          <w:szCs w:val="26"/>
        </w:rPr>
        <w:t>- до пересдачи_0__чел.:</w:t>
      </w:r>
    </w:p>
    <w:p w:rsidR="00A1191E" w:rsidRPr="00A1191E" w:rsidRDefault="00A1191E" w:rsidP="00A119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1191E">
        <w:rPr>
          <w:rFonts w:ascii="Times New Roman" w:hAnsi="Times New Roman" w:cs="Times New Roman"/>
          <w:sz w:val="26"/>
          <w:szCs w:val="26"/>
        </w:rPr>
        <w:t>- после пересдачи___чел.:</w:t>
      </w:r>
    </w:p>
    <w:p w:rsidR="00A1191E" w:rsidRPr="00A1191E" w:rsidRDefault="00A1191E" w:rsidP="00A119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1191E">
        <w:rPr>
          <w:rFonts w:ascii="Times New Roman" w:hAnsi="Times New Roman" w:cs="Times New Roman"/>
          <w:sz w:val="26"/>
          <w:szCs w:val="26"/>
        </w:rPr>
        <w:t>6. Не сдали ЕГЭ по математике:</w:t>
      </w:r>
    </w:p>
    <w:p w:rsidR="00A1191E" w:rsidRPr="00A1191E" w:rsidRDefault="00A1191E" w:rsidP="00A119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1191E">
        <w:rPr>
          <w:rFonts w:ascii="Times New Roman" w:hAnsi="Times New Roman" w:cs="Times New Roman"/>
          <w:sz w:val="26"/>
          <w:szCs w:val="26"/>
        </w:rPr>
        <w:t>- до пересдачи__0_чел., из них базового уровня_0__чел., профильного уровня__0_чел:</w:t>
      </w:r>
    </w:p>
    <w:p w:rsidR="00A1191E" w:rsidRPr="00A1191E" w:rsidRDefault="00A1191E" w:rsidP="00A119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1191E">
        <w:rPr>
          <w:rFonts w:ascii="Times New Roman" w:hAnsi="Times New Roman" w:cs="Times New Roman"/>
          <w:sz w:val="26"/>
          <w:szCs w:val="26"/>
        </w:rPr>
        <w:t>- после пересдачи___чел., из них базового уровня___чел., профильного уровня___чел:</w:t>
      </w:r>
    </w:p>
    <w:p w:rsidR="00A1191E" w:rsidRPr="00A1191E" w:rsidRDefault="00A1191E" w:rsidP="00A119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1191E">
        <w:rPr>
          <w:rFonts w:ascii="Times New Roman" w:hAnsi="Times New Roman" w:cs="Times New Roman"/>
          <w:sz w:val="26"/>
          <w:szCs w:val="26"/>
        </w:rPr>
        <w:t>7. Получили аттестаты</w:t>
      </w:r>
      <w:r w:rsidR="00453A48">
        <w:rPr>
          <w:rFonts w:ascii="Times New Roman" w:hAnsi="Times New Roman" w:cs="Times New Roman"/>
          <w:sz w:val="26"/>
          <w:szCs w:val="26"/>
        </w:rPr>
        <w:t xml:space="preserve"> о среднем  общем образовании__4</w:t>
      </w:r>
      <w:r w:rsidRPr="00A1191E">
        <w:rPr>
          <w:rFonts w:ascii="Times New Roman" w:hAnsi="Times New Roman" w:cs="Times New Roman"/>
          <w:sz w:val="26"/>
          <w:szCs w:val="26"/>
        </w:rPr>
        <w:t>_чел., из них</w:t>
      </w:r>
    </w:p>
    <w:p w:rsidR="00A1191E" w:rsidRPr="00A1191E" w:rsidRDefault="00A1191E" w:rsidP="00A119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1191E">
        <w:rPr>
          <w:rFonts w:ascii="Times New Roman" w:hAnsi="Times New Roman" w:cs="Times New Roman"/>
          <w:sz w:val="26"/>
          <w:szCs w:val="26"/>
        </w:rPr>
        <w:t>- с отличием_0__чел.;</w:t>
      </w:r>
    </w:p>
    <w:p w:rsidR="00A1191E" w:rsidRPr="00A1191E" w:rsidRDefault="00A1191E" w:rsidP="00A119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1191E">
        <w:rPr>
          <w:rFonts w:ascii="Times New Roman" w:hAnsi="Times New Roman" w:cs="Times New Roman"/>
          <w:sz w:val="26"/>
          <w:szCs w:val="26"/>
        </w:rPr>
        <w:t>8. Выданы справки установленного образца об окончании средней общеобразовательной школы__0_чел.;</w:t>
      </w:r>
    </w:p>
    <w:p w:rsidR="00A1191E" w:rsidRPr="00A1191E" w:rsidRDefault="00A1191E" w:rsidP="00A1191E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A1191E" w:rsidRPr="00A1191E" w:rsidRDefault="00A1191E" w:rsidP="00A1191E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A1191E">
        <w:rPr>
          <w:rFonts w:ascii="Times New Roman" w:hAnsi="Times New Roman" w:cs="Times New Roman"/>
          <w:b/>
          <w:sz w:val="26"/>
          <w:szCs w:val="26"/>
        </w:rPr>
        <w:t>9. Анализ  результатов экзамена по русскому языку:</w:t>
      </w:r>
    </w:p>
    <w:tbl>
      <w:tblPr>
        <w:tblStyle w:val="af0"/>
        <w:tblW w:w="9885" w:type="dxa"/>
        <w:tblLayout w:type="fixed"/>
        <w:tblLook w:val="04A0" w:firstRow="1" w:lastRow="0" w:firstColumn="1" w:lastColumn="0" w:noHBand="0" w:noVBand="1"/>
      </w:tblPr>
      <w:tblGrid>
        <w:gridCol w:w="1174"/>
        <w:gridCol w:w="1509"/>
        <w:gridCol w:w="1677"/>
        <w:gridCol w:w="1842"/>
        <w:gridCol w:w="1841"/>
        <w:gridCol w:w="1842"/>
      </w:tblGrid>
      <w:tr w:rsidR="00A1191E" w:rsidRPr="00A1191E" w:rsidTr="00A1191E"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A1191E" w:rsidRPr="00A1191E" w:rsidRDefault="00A11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1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0"/>
                <w:szCs w:val="20"/>
              </w:rPr>
              <w:t>уч-ся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</w:p>
          <w:p w:rsidR="00A1191E" w:rsidRPr="00A1191E" w:rsidRDefault="00A1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мальная</w:t>
            </w:r>
          </w:p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граница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Преодолели минимальную границу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Не преодолели минимальную границу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Получили 80 баллов и выше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балл по классу и школе</w:t>
            </w:r>
          </w:p>
        </w:tc>
      </w:tr>
      <w:tr w:rsidR="00A1191E" w:rsidRPr="00A1191E" w:rsidTr="00A1191E"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 w:rsidP="001C1691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 w:rsidRPr="00A1191E">
              <w:rPr>
                <w:rFonts w:ascii="Times New Roman" w:hAnsi="Times New Roman" w:cs="Times New Roman"/>
                <w:i/>
                <w:sz w:val="24"/>
                <w:szCs w:val="24"/>
              </w:rPr>
              <w:t>11/</w:t>
            </w:r>
            <w:r w:rsidR="001C169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453A48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1191E" w:rsidRPr="00A1191E" w:rsidTr="00A1191E"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 w:rsidRPr="00A1191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Итого: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453A48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A1191E" w:rsidRPr="00A1191E" w:rsidRDefault="00A1191E" w:rsidP="00A1191E">
      <w:pPr>
        <w:jc w:val="both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</w:p>
    <w:p w:rsidR="00A1191E" w:rsidRPr="00A1191E" w:rsidRDefault="00A1191E" w:rsidP="00A1191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1191E">
        <w:rPr>
          <w:rFonts w:ascii="Times New Roman" w:hAnsi="Times New Roman" w:cs="Times New Roman"/>
          <w:sz w:val="26"/>
          <w:szCs w:val="26"/>
        </w:rPr>
        <w:t xml:space="preserve"> Все учащиеся показали </w:t>
      </w:r>
      <w:r w:rsidR="00453A48">
        <w:rPr>
          <w:rFonts w:ascii="Times New Roman" w:hAnsi="Times New Roman" w:cs="Times New Roman"/>
          <w:sz w:val="26"/>
          <w:szCs w:val="26"/>
        </w:rPr>
        <w:t>хорошие</w:t>
      </w:r>
      <w:r w:rsidRPr="00A1191E">
        <w:rPr>
          <w:rFonts w:ascii="Times New Roman" w:hAnsi="Times New Roman" w:cs="Times New Roman"/>
          <w:sz w:val="26"/>
          <w:szCs w:val="26"/>
        </w:rPr>
        <w:t xml:space="preserve"> результаты, что говорит о качественной подготовки к ЕГЭ, об эффективных методах и формах обучения учащихся.</w:t>
      </w:r>
    </w:p>
    <w:p w:rsidR="00A1191E" w:rsidRPr="00A1191E" w:rsidRDefault="00A1191E" w:rsidP="00A1191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191E">
        <w:rPr>
          <w:rFonts w:ascii="Times New Roman" w:hAnsi="Times New Roman" w:cs="Times New Roman"/>
          <w:b/>
          <w:sz w:val="26"/>
          <w:szCs w:val="26"/>
        </w:rPr>
        <w:t>10. Анализ  успеваемости по результатам экзаменов по математике базового уровня:</w:t>
      </w:r>
    </w:p>
    <w:tbl>
      <w:tblPr>
        <w:tblStyle w:val="af0"/>
        <w:tblW w:w="9885" w:type="dxa"/>
        <w:tblLayout w:type="fixed"/>
        <w:tblLook w:val="04A0" w:firstRow="1" w:lastRow="0" w:firstColumn="1" w:lastColumn="0" w:noHBand="0" w:noVBand="1"/>
      </w:tblPr>
      <w:tblGrid>
        <w:gridCol w:w="1174"/>
        <w:gridCol w:w="1509"/>
        <w:gridCol w:w="1677"/>
        <w:gridCol w:w="1842"/>
        <w:gridCol w:w="1841"/>
        <w:gridCol w:w="1842"/>
      </w:tblGrid>
      <w:tr w:rsidR="00A1191E" w:rsidRPr="00A1191E" w:rsidTr="00A1191E"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A1191E" w:rsidRPr="00A1191E" w:rsidRDefault="00A11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1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0"/>
                <w:szCs w:val="20"/>
              </w:rPr>
              <w:t>уч-ся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</w:p>
          <w:p w:rsidR="00A1191E" w:rsidRPr="00A1191E" w:rsidRDefault="00A1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мальная</w:t>
            </w:r>
          </w:p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граница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Преодолели минимальную границу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Не преодолели минимальную границу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 xml:space="preserve">Получили  отметку «5»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балл по классу и школе</w:t>
            </w:r>
          </w:p>
        </w:tc>
      </w:tr>
      <w:tr w:rsidR="00A1191E" w:rsidRPr="00A1191E" w:rsidTr="00A1191E"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1C1691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11/3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1C1691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37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1C1691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1C1691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1C1691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1C1691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</w:tr>
      <w:tr w:rsidR="00A1191E" w:rsidRPr="00A1191E" w:rsidTr="00A1191E"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 w:rsidRPr="00A1191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Итого: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1C1691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37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1C1691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1C1691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1C1691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1C1691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</w:tr>
    </w:tbl>
    <w:p w:rsidR="00A1191E" w:rsidRPr="00A1191E" w:rsidRDefault="00A1191E" w:rsidP="00A1191E">
      <w:pPr>
        <w:jc w:val="both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</w:p>
    <w:p w:rsidR="00A1191E" w:rsidRPr="00A1191E" w:rsidRDefault="00A1191E" w:rsidP="00A1191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191E">
        <w:rPr>
          <w:rFonts w:ascii="Times New Roman" w:hAnsi="Times New Roman" w:cs="Times New Roman"/>
          <w:b/>
          <w:sz w:val="26"/>
          <w:szCs w:val="26"/>
        </w:rPr>
        <w:t>11. Анализ  успеваемости по результатам экзаменов по математике профильного  уровня:</w:t>
      </w:r>
    </w:p>
    <w:tbl>
      <w:tblPr>
        <w:tblStyle w:val="af0"/>
        <w:tblW w:w="9885" w:type="dxa"/>
        <w:tblLayout w:type="fixed"/>
        <w:tblLook w:val="04A0" w:firstRow="1" w:lastRow="0" w:firstColumn="1" w:lastColumn="0" w:noHBand="0" w:noVBand="1"/>
      </w:tblPr>
      <w:tblGrid>
        <w:gridCol w:w="1174"/>
        <w:gridCol w:w="1509"/>
        <w:gridCol w:w="1677"/>
        <w:gridCol w:w="1842"/>
        <w:gridCol w:w="1841"/>
        <w:gridCol w:w="1842"/>
      </w:tblGrid>
      <w:tr w:rsidR="00A1191E" w:rsidRPr="00A1191E" w:rsidTr="00A1191E"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A1191E" w:rsidRPr="00A1191E" w:rsidRDefault="00A11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1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0"/>
                <w:szCs w:val="20"/>
              </w:rPr>
              <w:t>уч-ся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</w:p>
          <w:p w:rsidR="00A1191E" w:rsidRPr="00A1191E" w:rsidRDefault="00A1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мальная</w:t>
            </w:r>
          </w:p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граница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Преодолели минимальную границу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Не преодолели минимальную границу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Получили 80 баллов и выше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балл по классу и школе</w:t>
            </w:r>
          </w:p>
        </w:tc>
      </w:tr>
      <w:tr w:rsidR="00A1191E" w:rsidRPr="00A1191E" w:rsidTr="00A1191E"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 w:rsidP="001C1691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 w:rsidRPr="00A1191E">
              <w:rPr>
                <w:rFonts w:ascii="Times New Roman" w:hAnsi="Times New Roman" w:cs="Times New Roman"/>
                <w:i/>
                <w:sz w:val="24"/>
                <w:szCs w:val="24"/>
              </w:rPr>
              <w:t>11/</w:t>
            </w:r>
            <w:r w:rsidR="001C169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1191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1C169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1191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1191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1C169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</w:t>
            </w:r>
          </w:p>
        </w:tc>
      </w:tr>
      <w:tr w:rsidR="00A1191E" w:rsidRPr="00A1191E" w:rsidTr="00A1191E"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 w:rsidRPr="00A1191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Итого: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1191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1C169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1191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1191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1C169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</w:t>
            </w:r>
          </w:p>
        </w:tc>
      </w:tr>
    </w:tbl>
    <w:p w:rsidR="00A1191E" w:rsidRPr="00A1191E" w:rsidRDefault="00A1191E" w:rsidP="00A1191E">
      <w:pPr>
        <w:jc w:val="both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</w:p>
    <w:p w:rsidR="00A1191E" w:rsidRPr="00A1191E" w:rsidRDefault="00A1191E" w:rsidP="00A1191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1191E">
        <w:rPr>
          <w:rFonts w:ascii="Times New Roman" w:hAnsi="Times New Roman" w:cs="Times New Roman"/>
          <w:sz w:val="26"/>
          <w:szCs w:val="26"/>
        </w:rPr>
        <w:t xml:space="preserve">    </w:t>
      </w:r>
      <w:r w:rsidRPr="00A1191E">
        <w:rPr>
          <w:rFonts w:ascii="Times New Roman" w:hAnsi="Times New Roman" w:cs="Times New Roman"/>
          <w:b/>
          <w:sz w:val="26"/>
          <w:szCs w:val="26"/>
        </w:rPr>
        <w:t>12. Динамика результатов итоговой аттестации учащихся 11-х классов в течение последних 3-х лет по русскому языку и математике:</w:t>
      </w:r>
    </w:p>
    <w:p w:rsidR="00A1191E" w:rsidRPr="00A1191E" w:rsidRDefault="00A1191E" w:rsidP="00A1191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0"/>
        <w:tblW w:w="10035" w:type="dxa"/>
        <w:tblLayout w:type="fixed"/>
        <w:tblLook w:val="04A0" w:firstRow="1" w:lastRow="0" w:firstColumn="1" w:lastColumn="0" w:noHBand="0" w:noVBand="1"/>
      </w:tblPr>
      <w:tblGrid>
        <w:gridCol w:w="2660"/>
        <w:gridCol w:w="1277"/>
        <w:gridCol w:w="1134"/>
        <w:gridCol w:w="850"/>
        <w:gridCol w:w="1419"/>
        <w:gridCol w:w="1276"/>
        <w:gridCol w:w="1419"/>
      </w:tblGrid>
      <w:tr w:rsidR="00A1191E" w:rsidRPr="00A1191E" w:rsidTr="00FF129C"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 w:rsidP="00FF129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FF129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 w:rsidP="00FF129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FF129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 w:rsidP="00FF129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F12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1191E" w:rsidRPr="00A1191E" w:rsidTr="00FF129C">
        <w:tc>
          <w:tcPr>
            <w:tcW w:w="26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91E" w:rsidRPr="00A1191E" w:rsidRDefault="00A1191E">
            <w:pP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 xml:space="preserve">Средний </w:t>
            </w:r>
          </w:p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%сдавших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 xml:space="preserve">Средний </w:t>
            </w:r>
          </w:p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% сдавших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191E" w:rsidRPr="00A1191E" w:rsidRDefault="00A1191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 xml:space="preserve">Средний </w:t>
            </w:r>
          </w:p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%сдавших</w:t>
            </w:r>
          </w:p>
        </w:tc>
      </w:tr>
      <w:tr w:rsidR="00A1191E" w:rsidRPr="00A1191E" w:rsidTr="00FF129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FF129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FF129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191E" w:rsidRPr="00A1191E" w:rsidRDefault="00FF129C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59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1191E" w:rsidRPr="00A1191E" w:rsidTr="00FF129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1E" w:rsidRPr="00A1191E" w:rsidRDefault="00A1191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A1191E" w:rsidRPr="00A1191E" w:rsidRDefault="00A1191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Математика базового уровня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FF129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191E" w:rsidRPr="00A1191E" w:rsidRDefault="00FF129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FF129C" w:rsidP="00FF129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</w:tr>
    </w:tbl>
    <w:p w:rsidR="00A1191E" w:rsidRPr="00A1191E" w:rsidRDefault="00A1191E" w:rsidP="00A1191E">
      <w:pPr>
        <w:jc w:val="both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</w:p>
    <w:p w:rsidR="00A1191E" w:rsidRPr="00A1191E" w:rsidRDefault="00A1191E" w:rsidP="00A1191E">
      <w:pPr>
        <w:jc w:val="both"/>
        <w:rPr>
          <w:rFonts w:ascii="Times New Roman" w:hAnsi="Times New Roman" w:cs="Times New Roman"/>
          <w:sz w:val="26"/>
          <w:szCs w:val="26"/>
        </w:rPr>
      </w:pPr>
      <w:r w:rsidRPr="00A1191E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A1191E">
        <w:rPr>
          <w:rFonts w:ascii="Times New Roman" w:hAnsi="Times New Roman" w:cs="Times New Roman"/>
          <w:sz w:val="26"/>
          <w:szCs w:val="26"/>
        </w:rPr>
        <w:t xml:space="preserve">Средний балл по русскому языку </w:t>
      </w:r>
      <w:r w:rsidR="00FF129C">
        <w:rPr>
          <w:rFonts w:ascii="Times New Roman" w:hAnsi="Times New Roman" w:cs="Times New Roman"/>
          <w:sz w:val="26"/>
          <w:szCs w:val="26"/>
        </w:rPr>
        <w:t>понизился</w:t>
      </w:r>
      <w:r w:rsidRPr="00A1191E">
        <w:rPr>
          <w:rFonts w:ascii="Times New Roman" w:hAnsi="Times New Roman" w:cs="Times New Roman"/>
          <w:sz w:val="26"/>
          <w:szCs w:val="26"/>
        </w:rPr>
        <w:t>. По математике  базового уровня результаты  стабильн</w:t>
      </w:r>
      <w:r w:rsidR="00FF129C">
        <w:rPr>
          <w:rFonts w:ascii="Times New Roman" w:hAnsi="Times New Roman" w:cs="Times New Roman"/>
          <w:sz w:val="26"/>
          <w:szCs w:val="26"/>
        </w:rPr>
        <w:t>ые</w:t>
      </w:r>
      <w:r w:rsidRPr="00A1191E">
        <w:rPr>
          <w:rFonts w:ascii="Times New Roman" w:hAnsi="Times New Roman" w:cs="Times New Roman"/>
          <w:sz w:val="26"/>
          <w:szCs w:val="26"/>
        </w:rPr>
        <w:t>.</w:t>
      </w:r>
    </w:p>
    <w:p w:rsidR="00A1191E" w:rsidRPr="00A1191E" w:rsidRDefault="00A1191E" w:rsidP="00A1191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1191E" w:rsidRPr="00A1191E" w:rsidRDefault="00A1191E" w:rsidP="00A119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191E">
        <w:rPr>
          <w:rFonts w:ascii="Times New Roman" w:hAnsi="Times New Roman" w:cs="Times New Roman"/>
          <w:b/>
          <w:sz w:val="26"/>
          <w:szCs w:val="26"/>
        </w:rPr>
        <w:t>13. Анализ результатов итоговой аттестации учащихся 11-х классов по предметам, выбранным  выпускниками:</w:t>
      </w:r>
    </w:p>
    <w:p w:rsidR="00A1191E" w:rsidRPr="00A1191E" w:rsidRDefault="00A1191E" w:rsidP="00A1191E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61"/>
        <w:gridCol w:w="2353"/>
        <w:gridCol w:w="2316"/>
        <w:gridCol w:w="2315"/>
      </w:tblGrid>
      <w:tr w:rsidR="00A1191E" w:rsidRPr="00A1191E" w:rsidTr="00A1191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 xml:space="preserve">        предмет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Минимальная</w:t>
            </w:r>
          </w:p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граница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Средний бал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% сдавших</w:t>
            </w:r>
          </w:p>
        </w:tc>
      </w:tr>
      <w:tr w:rsidR="00A1191E" w:rsidRPr="00A1191E" w:rsidTr="00A1191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1191E" w:rsidRPr="00A1191E" w:rsidTr="00A1191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1191E" w:rsidRPr="00A1191E" w:rsidTr="00A1191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A1191E" w:rsidRPr="00A1191E" w:rsidTr="00A1191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1191E" w:rsidRPr="00A1191E" w:rsidTr="00A1191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1191E" w:rsidRPr="00A1191E" w:rsidTr="00A1191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Математика проф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1191E" w:rsidRPr="00A1191E" w:rsidRDefault="00A1191E" w:rsidP="00A1191E">
      <w:pPr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A1191E" w:rsidRPr="00A1191E" w:rsidRDefault="00A1191E" w:rsidP="00A1191E">
      <w:pPr>
        <w:rPr>
          <w:rFonts w:ascii="Times New Roman" w:hAnsi="Times New Roman" w:cs="Times New Roman"/>
          <w:sz w:val="26"/>
          <w:szCs w:val="26"/>
        </w:rPr>
      </w:pPr>
    </w:p>
    <w:p w:rsidR="00A1191E" w:rsidRPr="00A1191E" w:rsidRDefault="00A1191E" w:rsidP="00A1191E">
      <w:pPr>
        <w:rPr>
          <w:rFonts w:ascii="Times New Roman" w:hAnsi="Times New Roman" w:cs="Times New Roman"/>
          <w:b/>
          <w:sz w:val="26"/>
          <w:szCs w:val="26"/>
        </w:rPr>
      </w:pPr>
      <w:r w:rsidRPr="00A1191E">
        <w:rPr>
          <w:rFonts w:ascii="Times New Roman" w:hAnsi="Times New Roman" w:cs="Times New Roman"/>
          <w:b/>
          <w:sz w:val="26"/>
          <w:szCs w:val="26"/>
        </w:rPr>
        <w:t xml:space="preserve">       14. Динамика результатов итоговой аттестации учащихся 11-х классов в течение последних 3-х лет по выбранным предметам:</w:t>
      </w:r>
    </w:p>
    <w:p w:rsidR="00A1191E" w:rsidRPr="00A1191E" w:rsidRDefault="00A1191E" w:rsidP="00A1191E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10632" w:type="dxa"/>
        <w:tblInd w:w="-885" w:type="dxa"/>
        <w:tblLook w:val="04A0" w:firstRow="1" w:lastRow="0" w:firstColumn="1" w:lastColumn="0" w:noHBand="0" w:noVBand="1"/>
      </w:tblPr>
      <w:tblGrid>
        <w:gridCol w:w="2411"/>
        <w:gridCol w:w="1417"/>
        <w:gridCol w:w="1586"/>
        <w:gridCol w:w="1245"/>
        <w:gridCol w:w="1564"/>
        <w:gridCol w:w="1196"/>
        <w:gridCol w:w="15"/>
        <w:gridCol w:w="1198"/>
      </w:tblGrid>
      <w:tr w:rsidR="00A1191E" w:rsidRPr="00A1191E" w:rsidTr="00A1191E"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 w:rsidP="00B21D2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1D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 w:rsidP="00B21D2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1D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 w:rsidP="00B21D2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1D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1191E" w:rsidRPr="00A1191E" w:rsidTr="00A1191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91E" w:rsidRPr="00A1191E" w:rsidRDefault="00A1191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% сдавших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191E" w:rsidRPr="00A1191E" w:rsidRDefault="00A1191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% сдавших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% сдавших</w:t>
            </w:r>
          </w:p>
        </w:tc>
      </w:tr>
      <w:tr w:rsidR="00A1191E" w:rsidRPr="00A1191E" w:rsidTr="00B21D23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1191E" w:rsidRPr="00A1191E" w:rsidTr="00B21D23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1191E" w:rsidRPr="00A1191E" w:rsidTr="00B21D23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21D23" w:rsidRPr="00A1191E" w:rsidTr="00B21D23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23" w:rsidRPr="00A1191E" w:rsidRDefault="00B21D23" w:rsidP="00B21D2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23" w:rsidRPr="00A1191E" w:rsidRDefault="00B21D23" w:rsidP="00B21D2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23" w:rsidRPr="00A1191E" w:rsidRDefault="00B21D23" w:rsidP="00B21D2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D23" w:rsidRPr="00A1191E" w:rsidRDefault="00B21D23" w:rsidP="00B21D2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23" w:rsidRPr="00A1191E" w:rsidRDefault="00B21D23" w:rsidP="00B21D2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1D23" w:rsidRPr="00A1191E" w:rsidRDefault="00B21D23" w:rsidP="00B21D2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D23" w:rsidRPr="00A1191E" w:rsidRDefault="00B21D23" w:rsidP="00B21D2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B21D23" w:rsidRPr="00A1191E" w:rsidTr="00B21D23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23" w:rsidRPr="00A1191E" w:rsidRDefault="00B21D23" w:rsidP="00B21D2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23" w:rsidRPr="00A1191E" w:rsidRDefault="00B21D23" w:rsidP="00B21D2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23" w:rsidRPr="00A1191E" w:rsidRDefault="00B21D23" w:rsidP="00B21D2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D23" w:rsidRPr="00A1191E" w:rsidRDefault="00B21D23" w:rsidP="00B21D2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23" w:rsidRPr="00A1191E" w:rsidRDefault="00B21D23" w:rsidP="00B21D2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1D23" w:rsidRPr="00A1191E" w:rsidRDefault="00B21D23" w:rsidP="00B21D2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D23" w:rsidRPr="00A1191E" w:rsidRDefault="00B21D23" w:rsidP="00B21D2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A1191E" w:rsidRPr="00A1191E" w:rsidRDefault="00A1191E" w:rsidP="00A1191E">
      <w:pPr>
        <w:jc w:val="both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  <w:r w:rsidRPr="00A1191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1191E" w:rsidRPr="00A1191E" w:rsidRDefault="00A1191E" w:rsidP="00A61F8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1191E">
        <w:rPr>
          <w:rFonts w:ascii="Times New Roman" w:hAnsi="Times New Roman" w:cs="Times New Roman"/>
          <w:sz w:val="26"/>
          <w:szCs w:val="26"/>
        </w:rPr>
        <w:t xml:space="preserve">   </w:t>
      </w:r>
      <w:r w:rsidRPr="00A1191E">
        <w:rPr>
          <w:rFonts w:ascii="Times New Roman" w:hAnsi="Times New Roman" w:cs="Times New Roman"/>
          <w:b/>
          <w:sz w:val="26"/>
          <w:szCs w:val="26"/>
        </w:rPr>
        <w:t>15. Рейтинг предметов по результатам экзаменов в порядке убывания (по среднему баллу):</w:t>
      </w:r>
    </w:p>
    <w:p w:rsidR="00A1191E" w:rsidRPr="00A1191E" w:rsidRDefault="00A1191E" w:rsidP="00A1191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1191E">
        <w:rPr>
          <w:rFonts w:ascii="Times New Roman" w:hAnsi="Times New Roman" w:cs="Times New Roman"/>
          <w:i/>
          <w:sz w:val="24"/>
          <w:szCs w:val="24"/>
        </w:rPr>
        <w:t>-обществознание          51 балл</w:t>
      </w:r>
    </w:p>
    <w:p w:rsidR="00A1191E" w:rsidRPr="00A1191E" w:rsidRDefault="00A1191E" w:rsidP="00A1191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1191E">
        <w:rPr>
          <w:rFonts w:ascii="Times New Roman" w:hAnsi="Times New Roman" w:cs="Times New Roman"/>
          <w:i/>
          <w:sz w:val="24"/>
          <w:szCs w:val="24"/>
        </w:rPr>
        <w:t>-физика                          45 баллов</w:t>
      </w:r>
    </w:p>
    <w:p w:rsidR="00A1191E" w:rsidRPr="00A1191E" w:rsidRDefault="00A1191E" w:rsidP="00A1191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1191E">
        <w:rPr>
          <w:rFonts w:ascii="Times New Roman" w:hAnsi="Times New Roman" w:cs="Times New Roman"/>
          <w:i/>
          <w:sz w:val="24"/>
          <w:szCs w:val="24"/>
        </w:rPr>
        <w:t>-биология                      44 балла</w:t>
      </w:r>
    </w:p>
    <w:p w:rsidR="00A1191E" w:rsidRPr="00A1191E" w:rsidRDefault="00A1191E" w:rsidP="00A1191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1191E">
        <w:rPr>
          <w:rFonts w:ascii="Times New Roman" w:hAnsi="Times New Roman" w:cs="Times New Roman"/>
          <w:i/>
          <w:sz w:val="24"/>
          <w:szCs w:val="24"/>
        </w:rPr>
        <w:t>-химия-                         38 баллов;</w:t>
      </w:r>
    </w:p>
    <w:p w:rsidR="00A1191E" w:rsidRPr="00A1191E" w:rsidRDefault="00A1191E" w:rsidP="00A1191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1191E">
        <w:rPr>
          <w:rFonts w:ascii="Times New Roman" w:hAnsi="Times New Roman" w:cs="Times New Roman"/>
          <w:i/>
          <w:sz w:val="24"/>
          <w:szCs w:val="24"/>
        </w:rPr>
        <w:t>-математика П         37 баллов</w:t>
      </w:r>
    </w:p>
    <w:p w:rsidR="00A61F86" w:rsidRDefault="00A61F86" w:rsidP="00A1191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A1191E" w:rsidRPr="00A1191E" w:rsidRDefault="00A1191E" w:rsidP="00A1191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191E">
        <w:rPr>
          <w:rFonts w:ascii="Times New Roman" w:hAnsi="Times New Roman" w:cs="Times New Roman"/>
          <w:b/>
          <w:sz w:val="26"/>
          <w:szCs w:val="26"/>
        </w:rPr>
        <w:t>16. Результаты итоговой аттестации учащихся, имеющих низкую учебную мотивацию</w:t>
      </w:r>
      <w:r w:rsidR="00A61F86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Style w:val="af0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5"/>
        <w:gridCol w:w="1695"/>
        <w:gridCol w:w="706"/>
        <w:gridCol w:w="708"/>
        <w:gridCol w:w="707"/>
        <w:gridCol w:w="709"/>
        <w:gridCol w:w="850"/>
        <w:gridCol w:w="708"/>
        <w:gridCol w:w="709"/>
        <w:gridCol w:w="709"/>
        <w:gridCol w:w="709"/>
        <w:gridCol w:w="708"/>
        <w:gridCol w:w="717"/>
      </w:tblGrid>
      <w:tr w:rsidR="00A1191E" w:rsidRPr="00A1191E" w:rsidTr="00A1191E">
        <w:trPr>
          <w:cantSplit/>
          <w:trHeight w:val="1134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1E" w:rsidRPr="00A1191E" w:rsidRDefault="00A1191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191E" w:rsidRPr="00A1191E" w:rsidRDefault="00A1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A1191E" w:rsidRPr="00A1191E" w:rsidRDefault="00A1191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1E" w:rsidRPr="00A1191E" w:rsidRDefault="00A11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A1191E" w:rsidRPr="00A1191E" w:rsidRDefault="00A1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1191E" w:rsidRPr="00A1191E" w:rsidRDefault="00A1191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A1191E" w:rsidRPr="00A1191E" w:rsidRDefault="00A1191E">
            <w:pPr>
              <w:suppressAutoHyphens/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матема-тика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1191E" w:rsidRPr="00A1191E" w:rsidRDefault="00A1191E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1191E" w:rsidRPr="00A1191E" w:rsidRDefault="00A1191E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геогра-фия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1191E" w:rsidRPr="00A1191E" w:rsidRDefault="00A1191E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инфор-матика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1191E" w:rsidRPr="00A1191E" w:rsidRDefault="00A1191E">
            <w:pPr>
              <w:ind w:left="113" w:right="11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англий-</w:t>
            </w:r>
          </w:p>
          <w:p w:rsidR="00A1191E" w:rsidRPr="00A1191E" w:rsidRDefault="00A1191E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A1191E" w:rsidRPr="00A1191E" w:rsidRDefault="00A1191E">
            <w:pPr>
              <w:suppressAutoHyphens/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1191E" w:rsidRPr="00A1191E" w:rsidRDefault="00A1191E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общест-вознаниее</w:t>
            </w: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1191E" w:rsidRPr="00A1191E" w:rsidRDefault="00A1191E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1191E" w:rsidRPr="00A1191E" w:rsidRDefault="00A1191E">
            <w:pPr>
              <w:suppressAutoHyphens/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1191E" w:rsidRPr="00A1191E" w:rsidRDefault="00A1191E">
            <w:pPr>
              <w:suppressAutoHyphens/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1191E" w:rsidRPr="00A1191E" w:rsidRDefault="00A1191E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литера-тура</w:t>
            </w:r>
          </w:p>
        </w:tc>
      </w:tr>
      <w:tr w:rsidR="00A1191E" w:rsidRPr="00A1191E" w:rsidTr="00A1191E">
        <w:trPr>
          <w:cantSplit/>
          <w:trHeight w:val="391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91E" w:rsidRPr="00A1191E" w:rsidRDefault="00A1191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91E" w:rsidRPr="00A1191E" w:rsidRDefault="00A1191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1191E" w:rsidRPr="00A1191E" w:rsidTr="00A1191E">
        <w:trPr>
          <w:trHeight w:val="411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91E" w:rsidRPr="00A1191E" w:rsidRDefault="00A1191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91E" w:rsidRPr="00A1191E" w:rsidRDefault="00A1191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94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i/>
                <w:sz w:val="24"/>
                <w:szCs w:val="24"/>
              </w:rPr>
              <w:t>Полученные баллы</w:t>
            </w:r>
          </w:p>
        </w:tc>
      </w:tr>
      <w:tr w:rsidR="00A1191E" w:rsidRPr="00A1191E" w:rsidTr="00A1191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i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i/>
                <w:sz w:val="26"/>
                <w:szCs w:val="26"/>
              </w:rPr>
              <w:t>1.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i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i/>
                <w:sz w:val="26"/>
                <w:szCs w:val="26"/>
              </w:rPr>
              <w:t>нет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1E" w:rsidRPr="00A1191E" w:rsidRDefault="00A1191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1E" w:rsidRPr="00A1191E" w:rsidRDefault="00A1191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1E" w:rsidRPr="00A1191E" w:rsidRDefault="00A1191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1E" w:rsidRPr="00A1191E" w:rsidRDefault="00A1191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1E" w:rsidRPr="00A1191E" w:rsidRDefault="00A1191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1E" w:rsidRPr="00A1191E" w:rsidRDefault="00A1191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1E" w:rsidRPr="00A1191E" w:rsidRDefault="00A1191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1E" w:rsidRPr="00A1191E" w:rsidRDefault="00A1191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1E" w:rsidRPr="00A1191E" w:rsidRDefault="00A1191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</w:tr>
    </w:tbl>
    <w:p w:rsidR="00A1191E" w:rsidRPr="00A1191E" w:rsidRDefault="00A1191E" w:rsidP="00A1191E">
      <w:pPr>
        <w:spacing w:line="360" w:lineRule="auto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A1191E">
        <w:rPr>
          <w:rFonts w:ascii="Times New Roman" w:hAnsi="Times New Roman" w:cs="Times New Roman"/>
          <w:sz w:val="26"/>
          <w:szCs w:val="26"/>
        </w:rPr>
        <w:t xml:space="preserve">  Результаты государственной итоговой аттестации выпускников свидетельствуют об удовлетворительной   работе педагогического коллектива по подготовке к экзаменам. Все учащиеся  11 класса  получили Аттестаты.  </w:t>
      </w:r>
    </w:p>
    <w:p w:rsidR="00EA65CC" w:rsidRDefault="00EA65CC" w:rsidP="00723400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A65CC" w:rsidSect="0008569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5AE" w:rsidRDefault="003445AE" w:rsidP="00697598">
      <w:pPr>
        <w:spacing w:after="0" w:line="240" w:lineRule="auto"/>
      </w:pPr>
      <w:r>
        <w:separator/>
      </w:r>
    </w:p>
  </w:endnote>
  <w:endnote w:type="continuationSeparator" w:id="0">
    <w:p w:rsidR="003445AE" w:rsidRDefault="003445AE" w:rsidP="0069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38485"/>
      <w:docPartObj>
        <w:docPartGallery w:val="Page Numbers (Bottom of Page)"/>
        <w:docPartUnique/>
      </w:docPartObj>
    </w:sdtPr>
    <w:sdtContent>
      <w:p w:rsidR="00174796" w:rsidRDefault="0017479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5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4796" w:rsidRDefault="001747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5AE" w:rsidRDefault="003445AE" w:rsidP="00697598">
      <w:pPr>
        <w:spacing w:after="0" w:line="240" w:lineRule="auto"/>
      </w:pPr>
      <w:r>
        <w:separator/>
      </w:r>
    </w:p>
  </w:footnote>
  <w:footnote w:type="continuationSeparator" w:id="0">
    <w:p w:rsidR="003445AE" w:rsidRDefault="003445AE" w:rsidP="0069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511"/>
    <w:multiLevelType w:val="multilevel"/>
    <w:tmpl w:val="11F67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96219C2"/>
    <w:multiLevelType w:val="hybridMultilevel"/>
    <w:tmpl w:val="94DC3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7575A"/>
    <w:multiLevelType w:val="hybridMultilevel"/>
    <w:tmpl w:val="170C9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13D"/>
    <w:multiLevelType w:val="hybridMultilevel"/>
    <w:tmpl w:val="40986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71C8D"/>
    <w:multiLevelType w:val="hybridMultilevel"/>
    <w:tmpl w:val="170C9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C529D"/>
    <w:multiLevelType w:val="hybridMultilevel"/>
    <w:tmpl w:val="CB702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823A24"/>
    <w:multiLevelType w:val="hybridMultilevel"/>
    <w:tmpl w:val="40986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768C5"/>
    <w:multiLevelType w:val="hybridMultilevel"/>
    <w:tmpl w:val="AED25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82F2E"/>
    <w:multiLevelType w:val="hybridMultilevel"/>
    <w:tmpl w:val="0C068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173A1"/>
    <w:multiLevelType w:val="hybridMultilevel"/>
    <w:tmpl w:val="170C9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36"/>
    <w:rsid w:val="00003A0A"/>
    <w:rsid w:val="00013CC0"/>
    <w:rsid w:val="00032F25"/>
    <w:rsid w:val="0008569F"/>
    <w:rsid w:val="000970E8"/>
    <w:rsid w:val="000C394D"/>
    <w:rsid w:val="000C7F67"/>
    <w:rsid w:val="000E7236"/>
    <w:rsid w:val="00114F99"/>
    <w:rsid w:val="001330D7"/>
    <w:rsid w:val="001532B1"/>
    <w:rsid w:val="00154285"/>
    <w:rsid w:val="00174796"/>
    <w:rsid w:val="001C1691"/>
    <w:rsid w:val="001F0B05"/>
    <w:rsid w:val="002471E7"/>
    <w:rsid w:val="00251E5E"/>
    <w:rsid w:val="002907B1"/>
    <w:rsid w:val="002A445F"/>
    <w:rsid w:val="00301D0F"/>
    <w:rsid w:val="00307AB3"/>
    <w:rsid w:val="0034372B"/>
    <w:rsid w:val="003445AE"/>
    <w:rsid w:val="00362CEF"/>
    <w:rsid w:val="00375197"/>
    <w:rsid w:val="00386D6E"/>
    <w:rsid w:val="003C2336"/>
    <w:rsid w:val="003D4AF5"/>
    <w:rsid w:val="00410C67"/>
    <w:rsid w:val="00453A48"/>
    <w:rsid w:val="00457008"/>
    <w:rsid w:val="004D4B3D"/>
    <w:rsid w:val="004E247F"/>
    <w:rsid w:val="004E2B80"/>
    <w:rsid w:val="0050578C"/>
    <w:rsid w:val="0055369C"/>
    <w:rsid w:val="005E2CC7"/>
    <w:rsid w:val="00615A1C"/>
    <w:rsid w:val="006231A1"/>
    <w:rsid w:val="00697598"/>
    <w:rsid w:val="006D37F5"/>
    <w:rsid w:val="00723400"/>
    <w:rsid w:val="0076321C"/>
    <w:rsid w:val="007765DE"/>
    <w:rsid w:val="00801460"/>
    <w:rsid w:val="00816635"/>
    <w:rsid w:val="008304CF"/>
    <w:rsid w:val="0086050E"/>
    <w:rsid w:val="00860FD7"/>
    <w:rsid w:val="008751F2"/>
    <w:rsid w:val="008A78E2"/>
    <w:rsid w:val="00933C79"/>
    <w:rsid w:val="00947EE3"/>
    <w:rsid w:val="009E06C0"/>
    <w:rsid w:val="009E54CA"/>
    <w:rsid w:val="00A1191E"/>
    <w:rsid w:val="00A166CB"/>
    <w:rsid w:val="00A61F86"/>
    <w:rsid w:val="00A667DA"/>
    <w:rsid w:val="00A84CFE"/>
    <w:rsid w:val="00A85124"/>
    <w:rsid w:val="00B21D23"/>
    <w:rsid w:val="00B5162B"/>
    <w:rsid w:val="00B771DC"/>
    <w:rsid w:val="00C91DEC"/>
    <w:rsid w:val="00CA5CDA"/>
    <w:rsid w:val="00CB0665"/>
    <w:rsid w:val="00CB3C0A"/>
    <w:rsid w:val="00CB3F8C"/>
    <w:rsid w:val="00CC76B4"/>
    <w:rsid w:val="00CD1B4B"/>
    <w:rsid w:val="00CE592B"/>
    <w:rsid w:val="00D42B72"/>
    <w:rsid w:val="00D57B2F"/>
    <w:rsid w:val="00D813B9"/>
    <w:rsid w:val="00E0277A"/>
    <w:rsid w:val="00E12B30"/>
    <w:rsid w:val="00E72DE9"/>
    <w:rsid w:val="00E81E25"/>
    <w:rsid w:val="00EA65CC"/>
    <w:rsid w:val="00EA7D64"/>
    <w:rsid w:val="00EB0413"/>
    <w:rsid w:val="00ED2D44"/>
    <w:rsid w:val="00EE3358"/>
    <w:rsid w:val="00F46964"/>
    <w:rsid w:val="00F470B9"/>
    <w:rsid w:val="00F52C07"/>
    <w:rsid w:val="00F70767"/>
    <w:rsid w:val="00FD7C4F"/>
    <w:rsid w:val="00FF1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4FA0"/>
  <w15:docId w15:val="{78E96DC9-A166-419D-A350-C75F25F2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3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233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C2336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3C23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C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233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C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2336"/>
    <w:rPr>
      <w:rFonts w:eastAsiaTheme="minorEastAsia"/>
      <w:lang w:eastAsia="ru-RU"/>
    </w:rPr>
  </w:style>
  <w:style w:type="paragraph" w:styleId="aa">
    <w:name w:val="Body Text"/>
    <w:basedOn w:val="a"/>
    <w:link w:val="ab"/>
    <w:semiHidden/>
    <w:unhideWhenUsed/>
    <w:rsid w:val="003C2336"/>
    <w:pPr>
      <w:widowControl w:val="0"/>
      <w:spacing w:after="0" w:line="280" w:lineRule="exact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b">
    <w:name w:val="Основной текст Знак"/>
    <w:basedOn w:val="a0"/>
    <w:link w:val="aa"/>
    <w:semiHidden/>
    <w:rsid w:val="003C233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C2336"/>
    <w:pPr>
      <w:suppressAutoHyphens/>
      <w:spacing w:after="0" w:line="240" w:lineRule="auto"/>
    </w:pPr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3C2336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e">
    <w:name w:val="No Spacing"/>
    <w:uiPriority w:val="1"/>
    <w:qFormat/>
    <w:rsid w:val="003C2336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3C2336"/>
    <w:pPr>
      <w:ind w:left="720"/>
      <w:contextualSpacing/>
    </w:pPr>
  </w:style>
  <w:style w:type="paragraph" w:customStyle="1" w:styleId="ConsPlusNormal">
    <w:name w:val="ConsPlusNormal"/>
    <w:rsid w:val="003C2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3C23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rsid w:val="003C233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59"/>
    <w:rsid w:val="003C233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qFormat/>
    <w:rsid w:val="003C2336"/>
    <w:rPr>
      <w:b/>
      <w:bCs/>
    </w:rPr>
  </w:style>
  <w:style w:type="character" w:styleId="af2">
    <w:name w:val="Emphasis"/>
    <w:basedOn w:val="a0"/>
    <w:qFormat/>
    <w:rsid w:val="003C2336"/>
    <w:rPr>
      <w:i/>
      <w:iCs/>
    </w:rPr>
  </w:style>
  <w:style w:type="table" w:customStyle="1" w:styleId="12">
    <w:name w:val="Сетка таблицы12"/>
    <w:basedOn w:val="a1"/>
    <w:next w:val="af0"/>
    <w:uiPriority w:val="59"/>
    <w:rsid w:val="004E247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C7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uslavka@pogranichn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4621A-60BA-41F7-A5E0-FFE8FDFD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27</Pages>
  <Words>8177</Words>
  <Characters>46613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</dc:creator>
  <cp:keywords/>
  <dc:description/>
  <cp:lastModifiedBy>user</cp:lastModifiedBy>
  <cp:revision>6</cp:revision>
  <cp:lastPrinted>2020-04-17T12:33:00Z</cp:lastPrinted>
  <dcterms:created xsi:type="dcterms:W3CDTF">2023-03-30T04:43:00Z</dcterms:created>
  <dcterms:modified xsi:type="dcterms:W3CDTF">2023-03-31T02:30:00Z</dcterms:modified>
</cp:coreProperties>
</file>