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E8" w:rsidRPr="001A0F2F" w:rsidRDefault="00DC73E8" w:rsidP="00DC73E8">
      <w:pPr>
        <w:shd w:val="clear" w:color="auto" w:fill="FFFFFF"/>
        <w:spacing w:line="360" w:lineRule="atLeast"/>
        <w:jc w:val="righ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  <w:r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Утверждаю </w:t>
      </w:r>
    </w:p>
    <w:p w:rsidR="001A0F2F" w:rsidRPr="001A0F2F" w:rsidRDefault="001A0F2F" w:rsidP="00DC73E8">
      <w:pPr>
        <w:shd w:val="clear" w:color="auto" w:fill="FFFFFF"/>
        <w:spacing w:line="360" w:lineRule="atLeast"/>
        <w:jc w:val="righ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  <w:r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Руководитель филиала</w:t>
      </w:r>
    </w:p>
    <w:p w:rsidR="00DC73E8" w:rsidRPr="001A0F2F" w:rsidRDefault="001A0F2F" w:rsidP="00DC73E8">
      <w:pPr>
        <w:shd w:val="clear" w:color="auto" w:fill="FFFFFF"/>
        <w:spacing w:line="360" w:lineRule="atLeast"/>
        <w:jc w:val="righ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  <w:r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МБОУ «</w:t>
      </w:r>
      <w:proofErr w:type="spellStart"/>
      <w:r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Жари</w:t>
      </w:r>
      <w:r w:rsidR="00B90275">
        <w:rPr>
          <w:rFonts w:eastAsia="Times New Roman"/>
          <w:b/>
          <w:noProof/>
          <w:color w:val="111115"/>
          <w:spacing w:val="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3810</wp:posOffset>
            </wp:positionV>
            <wp:extent cx="1990800" cy="1771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ечат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7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ковская</w:t>
      </w:r>
      <w:proofErr w:type="spellEnd"/>
      <w:r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СОШ ПМО</w:t>
      </w:r>
      <w:r w:rsidR="00DC73E8"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»</w:t>
      </w:r>
    </w:p>
    <w:p w:rsidR="001A0F2F" w:rsidRDefault="00B90275" w:rsidP="00DC73E8">
      <w:pPr>
        <w:shd w:val="clear" w:color="auto" w:fill="FFFFFF"/>
        <w:spacing w:line="360" w:lineRule="atLeast"/>
        <w:jc w:val="righ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noProof/>
          <w:color w:val="111115"/>
          <w:spacing w:val="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3964305</wp:posOffset>
            </wp:positionH>
            <wp:positionV relativeFrom="page">
              <wp:posOffset>1407795</wp:posOffset>
            </wp:positionV>
            <wp:extent cx="1990800" cy="17712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ечат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7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547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в с. </w:t>
      </w:r>
      <w:proofErr w:type="spellStart"/>
      <w:r w:rsidR="00CD6547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Богуславка</w:t>
      </w:r>
      <w:proofErr w:type="spellEnd"/>
      <w:r w:rsidR="001A0F2F"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90275" w:rsidRPr="001A0F2F" w:rsidRDefault="00B90275" w:rsidP="00B90275">
      <w:pPr>
        <w:shd w:val="clear" w:color="auto" w:fill="FFFFFF"/>
        <w:tabs>
          <w:tab w:val="left" w:pos="6765"/>
        </w:tabs>
        <w:spacing w:line="360" w:lineRule="atLeas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ab/>
      </w:r>
    </w:p>
    <w:p w:rsidR="00DC73E8" w:rsidRDefault="00DC73E8" w:rsidP="00DC73E8">
      <w:pPr>
        <w:shd w:val="clear" w:color="auto" w:fill="FFFFFF"/>
        <w:spacing w:line="360" w:lineRule="atLeast"/>
        <w:jc w:val="righ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  <w:r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_</w:t>
      </w:r>
      <w:r w:rsidR="00CD6547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__________ </w:t>
      </w:r>
      <w:proofErr w:type="spellStart"/>
      <w:r w:rsidR="00CD6547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М.А.Савельева</w:t>
      </w:r>
      <w:proofErr w:type="spellEnd"/>
      <w:r w:rsidR="001A0F2F"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A0F2F" w:rsidRDefault="00B90275" w:rsidP="00DC73E8">
      <w:pPr>
        <w:shd w:val="clear" w:color="auto" w:fill="FFFFFF"/>
        <w:spacing w:line="360" w:lineRule="atLeast"/>
        <w:jc w:val="righ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noProof/>
          <w:color w:val="111115"/>
          <w:spacing w:val="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7728" behindDoc="1" locked="0" layoutInCell="1" allowOverlap="1" wp14:anchorId="2DC2A650" wp14:editId="1F730BCE">
            <wp:simplePos x="0" y="0"/>
            <wp:positionH relativeFrom="column">
              <wp:posOffset>2882265</wp:posOffset>
            </wp:positionH>
            <wp:positionV relativeFrom="paragraph">
              <wp:posOffset>222250</wp:posOffset>
            </wp:positionV>
            <wp:extent cx="1352550" cy="13239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ечать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876" t="87634" r="45933" b="-62367"/>
                    <a:stretch/>
                  </pic:blipFill>
                  <pic:spPr bwMode="auto">
                    <a:xfrm>
                      <a:off x="0" y="0"/>
                      <a:ext cx="135255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F2F" w:rsidRDefault="001A0F2F" w:rsidP="00DC73E8">
      <w:pPr>
        <w:shd w:val="clear" w:color="auto" w:fill="FFFFFF"/>
        <w:spacing w:line="360" w:lineRule="atLeast"/>
        <w:jc w:val="righ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1A0F2F" w:rsidRDefault="001A0F2F" w:rsidP="00DC73E8">
      <w:pPr>
        <w:shd w:val="clear" w:color="auto" w:fill="FFFFFF"/>
        <w:spacing w:line="360" w:lineRule="atLeast"/>
        <w:jc w:val="righ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1A0F2F" w:rsidRDefault="001A0F2F" w:rsidP="00DC73E8">
      <w:pPr>
        <w:shd w:val="clear" w:color="auto" w:fill="FFFFFF"/>
        <w:spacing w:line="360" w:lineRule="atLeast"/>
        <w:jc w:val="righ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1A0F2F" w:rsidRPr="001A0F2F" w:rsidRDefault="001A0F2F" w:rsidP="00DC73E8">
      <w:pPr>
        <w:shd w:val="clear" w:color="auto" w:fill="FFFFFF"/>
        <w:spacing w:line="360" w:lineRule="atLeast"/>
        <w:jc w:val="righ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DC73E8" w:rsidRPr="00DC73E8" w:rsidRDefault="00DC73E8" w:rsidP="00DC73E8">
      <w:pPr>
        <w:shd w:val="clear" w:color="auto" w:fill="FFFFFF"/>
        <w:spacing w:before="2880" w:line="360" w:lineRule="atLeast"/>
        <w:jc w:val="center"/>
        <w:rPr>
          <w:rFonts w:eastAsia="Times New Roman"/>
          <w:b/>
          <w:color w:val="111115"/>
          <w:spacing w:val="0"/>
          <w:bdr w:val="none" w:sz="0" w:space="0" w:color="auto" w:frame="1"/>
          <w:lang w:eastAsia="ru-RU"/>
        </w:rPr>
      </w:pPr>
      <w:r w:rsidRPr="00DC73E8">
        <w:rPr>
          <w:rFonts w:eastAsia="Times New Roman"/>
          <w:b/>
          <w:color w:val="111115"/>
          <w:spacing w:val="0"/>
          <w:bdr w:val="none" w:sz="0" w:space="0" w:color="auto" w:frame="1"/>
          <w:lang w:eastAsia="ru-RU"/>
        </w:rPr>
        <w:t>План работы школьного информационно-библиотечного центра (ШИБЦ)</w:t>
      </w:r>
    </w:p>
    <w:p w:rsidR="00DC73E8" w:rsidRPr="00DC73E8" w:rsidRDefault="00DC73E8" w:rsidP="00DC73E8">
      <w:pPr>
        <w:shd w:val="clear" w:color="auto" w:fill="FFFFFF"/>
        <w:spacing w:line="360" w:lineRule="atLeast"/>
        <w:jc w:val="center"/>
        <w:rPr>
          <w:rFonts w:eastAsia="Times New Roman"/>
          <w:b/>
          <w:color w:val="111115"/>
          <w:spacing w:val="0"/>
          <w:bdr w:val="none" w:sz="0" w:space="0" w:color="auto" w:frame="1"/>
          <w:lang w:eastAsia="ru-RU"/>
        </w:rPr>
      </w:pPr>
      <w:r w:rsidRPr="00DC73E8">
        <w:rPr>
          <w:rFonts w:eastAsia="Times New Roman"/>
          <w:b/>
          <w:color w:val="111115"/>
          <w:spacing w:val="0"/>
          <w:bdr w:val="none" w:sz="0" w:space="0" w:color="auto" w:frame="1"/>
          <w:lang w:eastAsia="ru-RU"/>
        </w:rPr>
        <w:t>на 2022-2023 год</w:t>
      </w:r>
    </w:p>
    <w:p w:rsidR="001A0F2F" w:rsidRDefault="001A0F2F" w:rsidP="001A0F2F">
      <w:pPr>
        <w:shd w:val="clear" w:color="auto" w:fill="FFFFFF"/>
        <w:spacing w:line="360" w:lineRule="atLeast"/>
        <w:jc w:val="right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1A0F2F" w:rsidRDefault="001A0F2F" w:rsidP="001A0F2F">
      <w:pPr>
        <w:shd w:val="clear" w:color="auto" w:fill="FFFFFF"/>
        <w:spacing w:line="360" w:lineRule="atLeast"/>
        <w:jc w:val="right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1A0F2F" w:rsidRDefault="001A0F2F" w:rsidP="001A0F2F">
      <w:pPr>
        <w:shd w:val="clear" w:color="auto" w:fill="FFFFFF"/>
        <w:spacing w:line="360" w:lineRule="atLeast"/>
        <w:jc w:val="right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1A0F2F" w:rsidRDefault="001A0F2F" w:rsidP="001A0F2F">
      <w:pPr>
        <w:shd w:val="clear" w:color="auto" w:fill="FFFFFF"/>
        <w:spacing w:line="360" w:lineRule="atLeast"/>
        <w:jc w:val="right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DC73E8" w:rsidRPr="001A0F2F" w:rsidRDefault="00CD6547" w:rsidP="00CD6547">
      <w:pPr>
        <w:shd w:val="clear" w:color="auto" w:fill="FFFFFF"/>
        <w:spacing w:line="360" w:lineRule="atLeast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</w:t>
      </w:r>
      <w:bookmarkStart w:id="0" w:name="_GoBack"/>
      <w:bookmarkEnd w:id="0"/>
      <w:r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с. </w:t>
      </w:r>
      <w:proofErr w:type="spellStart"/>
      <w:r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Богуславка</w:t>
      </w:r>
      <w:proofErr w:type="spellEnd"/>
      <w:r w:rsidR="00DC73E8" w:rsidRPr="001A0F2F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br w:type="page"/>
      </w:r>
    </w:p>
    <w:p w:rsidR="00DC73E8" w:rsidRPr="00DC73E8" w:rsidRDefault="00DC73E8" w:rsidP="00DC73E8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DC73E8">
        <w:rPr>
          <w:rFonts w:eastAsia="Times New Roman"/>
          <w:spacing w:val="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Современные технологии становятся неотъемлемой частью жизни многих людей, в том числе и школьников. Большинство предпочитает скачать электронную книгу на телефон, чем посетить заведение, располагающее большим количеством интересной информации. Школьный информационно-библиотечный центр </w:t>
      </w:r>
      <w:r w:rsidRPr="00DC73E8">
        <w:rPr>
          <w:rFonts w:eastAsia="Times New Roman"/>
          <w:spacing w:val="0"/>
          <w:sz w:val="24"/>
          <w:szCs w:val="24"/>
          <w:bdr w:val="none" w:sz="0" w:space="0" w:color="auto" w:frame="1"/>
          <w:lang w:eastAsia="ru-RU"/>
        </w:rPr>
        <w:t>образовательного учреждения должен стать культурным, информационным, просветительским и воспитательным центром образовательной среды школы.</w:t>
      </w:r>
    </w:p>
    <w:p w:rsidR="00DC73E8" w:rsidRPr="00DC73E8" w:rsidRDefault="00DC73E8" w:rsidP="00DC73E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b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DC73E8"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: </w:t>
      </w:r>
      <w:r w:rsidRPr="00DC73E8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информации, в том числе и печатным изданиям.</w:t>
      </w:r>
    </w:p>
    <w:p w:rsidR="00DC73E8" w:rsidRPr="00330297" w:rsidRDefault="00DC73E8" w:rsidP="00DC73E8">
      <w:pPr>
        <w:shd w:val="clear" w:color="auto" w:fill="FFFFFF"/>
        <w:spacing w:line="360" w:lineRule="auto"/>
        <w:ind w:firstLine="709"/>
        <w:rPr>
          <w:rFonts w:eastAsia="Times New Roman"/>
          <w:b/>
          <w:color w:val="111115"/>
          <w:spacing w:val="0"/>
          <w:sz w:val="24"/>
          <w:szCs w:val="24"/>
          <w:u w:val="single"/>
          <w:lang w:eastAsia="ru-RU"/>
        </w:rPr>
      </w:pPr>
      <w:r w:rsidRPr="00DC73E8"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330297">
        <w:rPr>
          <w:rFonts w:eastAsia="Times New Roman"/>
          <w:b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Основные задачи:</w:t>
      </w:r>
    </w:p>
    <w:p w:rsidR="00DC73E8" w:rsidRPr="00DC73E8" w:rsidRDefault="00DC73E8" w:rsidP="00DC73E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DC73E8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формирование фонда ШИБЦ в соответствии с федеральным перечнем  учебников, рекомендуемых 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опорой на образовательные программы;</w:t>
      </w:r>
    </w:p>
    <w:p w:rsidR="00DC73E8" w:rsidRPr="00CD6547" w:rsidRDefault="00CD6547" w:rsidP="00CD6547">
      <w:pPr>
        <w:shd w:val="clear" w:color="auto" w:fill="FFFFFF"/>
        <w:spacing w:line="360" w:lineRule="auto"/>
        <w:ind w:left="106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-</w:t>
      </w:r>
      <w:r w:rsidR="00DC73E8" w:rsidRPr="00CD654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обеспечение  участникам образовательного процесса – обучающимся, педагогическим работникам, родителям – доступа к информации, знаниям, культурным ценностям посредством использования библиотечно-информационных ресурсов на различных носителях;</w:t>
      </w:r>
    </w:p>
    <w:p w:rsidR="00DC73E8" w:rsidRPr="00330297" w:rsidRDefault="00CD6547" w:rsidP="00CD6547">
      <w:pPr>
        <w:pStyle w:val="a3"/>
        <w:shd w:val="clear" w:color="auto" w:fill="FFFFFF"/>
        <w:spacing w:line="360" w:lineRule="auto"/>
        <w:ind w:left="142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-</w:t>
      </w:r>
      <w:r w:rsidR="00DC73E8"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DC73E8" w:rsidRPr="00CD6547" w:rsidRDefault="00CD6547" w:rsidP="00CD6547">
      <w:pPr>
        <w:shd w:val="clear" w:color="auto" w:fill="FFFFFF"/>
        <w:spacing w:line="360" w:lineRule="auto"/>
        <w:ind w:left="106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-</w:t>
      </w:r>
      <w:r w:rsidR="00DC73E8" w:rsidRPr="00CD654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развитие и поддержка в детях привычки чтения и учения, умения пользоваться ШИБЦ;</w:t>
      </w:r>
    </w:p>
    <w:p w:rsidR="00DC73E8" w:rsidRPr="00330297" w:rsidRDefault="00CD6547" w:rsidP="00CD6547">
      <w:pPr>
        <w:pStyle w:val="a3"/>
        <w:shd w:val="clear" w:color="auto" w:fill="FFFFFF"/>
        <w:spacing w:line="360" w:lineRule="auto"/>
        <w:ind w:left="142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-</w:t>
      </w:r>
      <w:r w:rsidR="00DC73E8"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воспитание любви к книге;</w:t>
      </w:r>
    </w:p>
    <w:p w:rsidR="00DC73E8" w:rsidRPr="00330297" w:rsidRDefault="00CD6547" w:rsidP="00CD6547">
      <w:pPr>
        <w:pStyle w:val="a3"/>
        <w:shd w:val="clear" w:color="auto" w:fill="FFFFFF"/>
        <w:spacing w:line="360" w:lineRule="auto"/>
        <w:ind w:left="142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-</w:t>
      </w:r>
      <w:r w:rsidR="00DC73E8"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формирование навыков независимого библиотечного пользователя: обучение поиску, отбору и критической оценке информации;</w:t>
      </w:r>
    </w:p>
    <w:p w:rsidR="00DC73E8" w:rsidRPr="00330297" w:rsidRDefault="00CD6547" w:rsidP="00CD6547">
      <w:pPr>
        <w:pStyle w:val="a3"/>
        <w:shd w:val="clear" w:color="auto" w:fill="FFFFFF"/>
        <w:spacing w:line="360" w:lineRule="auto"/>
        <w:ind w:left="142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-</w:t>
      </w:r>
      <w:r w:rsidR="00DC73E8"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обучение работе со справочной литературой;</w:t>
      </w:r>
    </w:p>
    <w:p w:rsidR="00DC73E8" w:rsidRPr="00330297" w:rsidRDefault="00CD6547" w:rsidP="00CD6547">
      <w:pPr>
        <w:pStyle w:val="a3"/>
        <w:shd w:val="clear" w:color="auto" w:fill="FFFFFF"/>
        <w:spacing w:line="360" w:lineRule="auto"/>
        <w:ind w:left="142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-</w:t>
      </w:r>
      <w:r w:rsidR="00DC73E8"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овладение новыми технологиями работы;</w:t>
      </w:r>
    </w:p>
    <w:p w:rsidR="00DC73E8" w:rsidRPr="00330297" w:rsidRDefault="00CD6547" w:rsidP="00CD6547">
      <w:pPr>
        <w:pStyle w:val="a3"/>
        <w:shd w:val="clear" w:color="auto" w:fill="FFFFFF"/>
        <w:spacing w:line="360" w:lineRule="auto"/>
        <w:ind w:left="142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-</w:t>
      </w:r>
      <w:r w:rsidR="00DC73E8"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воспитание бережного отношения к фонду и к учебникам школы;</w:t>
      </w:r>
    </w:p>
    <w:p w:rsidR="00DC73E8" w:rsidRPr="00330297" w:rsidRDefault="00CD6547" w:rsidP="00CD6547">
      <w:pPr>
        <w:pStyle w:val="a3"/>
        <w:shd w:val="clear" w:color="auto" w:fill="FFFFFF"/>
        <w:spacing w:line="360" w:lineRule="auto"/>
        <w:ind w:left="142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-</w:t>
      </w:r>
      <w:r w:rsidR="00DC73E8"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информирование учащихся и их родителей (законных представителей) о перечне учебников, входящих в комплект для обучения в данном классе, о наличии их в ШИБЦ; </w:t>
      </w:r>
    </w:p>
    <w:p w:rsidR="00DC73E8" w:rsidRPr="00330297" w:rsidRDefault="00CD6547" w:rsidP="00CD6547">
      <w:pPr>
        <w:pStyle w:val="a3"/>
        <w:shd w:val="clear" w:color="auto" w:fill="FFFFFF"/>
        <w:spacing w:line="360" w:lineRule="auto"/>
        <w:ind w:left="142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-</w:t>
      </w:r>
      <w:r w:rsidR="00DC73E8"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оказание помощи в деятельности учащихся и учителей при реализации образовательных проектов; </w:t>
      </w:r>
    </w:p>
    <w:p w:rsidR="00DC73E8" w:rsidRPr="00330297" w:rsidRDefault="00CD6547" w:rsidP="00CD6547">
      <w:pPr>
        <w:pStyle w:val="a3"/>
        <w:shd w:val="clear" w:color="auto" w:fill="FFFFFF"/>
        <w:spacing w:line="360" w:lineRule="auto"/>
        <w:ind w:left="142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lastRenderedPageBreak/>
        <w:t>-</w:t>
      </w:r>
      <w:r w:rsidR="00DC73E8"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создание комфортной среды в школьном информационно-библиоте</w:t>
      </w:r>
      <w:r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ч</w:t>
      </w:r>
      <w:r w:rsidR="00DC73E8"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ном центре для пользователей.</w:t>
      </w:r>
    </w:p>
    <w:p w:rsidR="00DC73E8" w:rsidRPr="00DC73E8" w:rsidRDefault="00DC73E8" w:rsidP="00DC73E8">
      <w:pPr>
        <w:shd w:val="clear" w:color="auto" w:fill="FFFFFF"/>
        <w:spacing w:line="24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</w:p>
    <w:p w:rsidR="00DC73E8" w:rsidRPr="00DC73E8" w:rsidRDefault="00DC73E8" w:rsidP="00DC73E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DC73E8"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330297">
        <w:rPr>
          <w:rFonts w:eastAsia="Times New Roman"/>
          <w:b/>
          <w:i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Направление деятельности и основные функции ШИБЦ</w:t>
      </w:r>
      <w:r w:rsidRPr="00DC73E8"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:</w:t>
      </w:r>
    </w:p>
    <w:p w:rsidR="00DC73E8" w:rsidRPr="00CD6547" w:rsidRDefault="00CD6547" w:rsidP="00CD6547">
      <w:pPr>
        <w:shd w:val="clear" w:color="auto" w:fill="FFFFFF"/>
        <w:spacing w:line="360" w:lineRule="auto"/>
        <w:ind w:left="106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-</w:t>
      </w:r>
      <w:r w:rsidR="00DC73E8" w:rsidRPr="00CD654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пополнение банка педагогической информации;</w:t>
      </w:r>
    </w:p>
    <w:p w:rsidR="00DC73E8" w:rsidRPr="00330297" w:rsidRDefault="00CD6547" w:rsidP="00CD6547">
      <w:pPr>
        <w:pStyle w:val="a3"/>
        <w:shd w:val="clear" w:color="auto" w:fill="FFFFFF"/>
        <w:spacing w:line="360" w:lineRule="auto"/>
        <w:ind w:left="142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-</w:t>
      </w:r>
      <w:r w:rsidR="00DC73E8"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 xml:space="preserve"> разработка, приобретение, усовершенствование про</w:t>
      </w:r>
      <w:r w:rsidR="00DC73E8"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softHyphen/>
        <w:t>граммного обеспечения;</w:t>
      </w:r>
    </w:p>
    <w:p w:rsidR="00DC73E8" w:rsidRPr="00330297" w:rsidRDefault="00CD6547" w:rsidP="00CD6547">
      <w:pPr>
        <w:pStyle w:val="a3"/>
        <w:shd w:val="clear" w:color="auto" w:fill="FFFFFF"/>
        <w:spacing w:line="360" w:lineRule="auto"/>
        <w:ind w:left="142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-</w:t>
      </w:r>
      <w:r w:rsidR="00DC73E8"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оказание методической консультационной помощи педагогам, родителям, учащимся в получении информа</w:t>
      </w:r>
      <w:r w:rsidR="00DC73E8"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softHyphen/>
        <w:t>ции;</w:t>
      </w:r>
    </w:p>
    <w:p w:rsidR="00DC73E8" w:rsidRPr="00330297" w:rsidRDefault="00CD6547" w:rsidP="00CD6547">
      <w:pPr>
        <w:pStyle w:val="a3"/>
        <w:shd w:val="clear" w:color="auto" w:fill="FFFFFF"/>
        <w:spacing w:line="360" w:lineRule="auto"/>
        <w:ind w:left="142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-</w:t>
      </w:r>
      <w:r w:rsidR="00DC73E8"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создание учителям условий для получения информа</w:t>
      </w:r>
      <w:r w:rsidR="00DC73E8"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softHyphen/>
        <w:t>ции о педагогической и методической литературе, о новых средствах обучения через каталоги, а также предоставле</w:t>
      </w:r>
      <w:r w:rsidR="00DC73E8"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softHyphen/>
        <w:t>ние возможности просмотреть и отобрать необходимое;</w:t>
      </w:r>
    </w:p>
    <w:p w:rsidR="00DC73E8" w:rsidRPr="00330297" w:rsidRDefault="00CD6547" w:rsidP="00CD6547">
      <w:pPr>
        <w:pStyle w:val="a3"/>
        <w:shd w:val="clear" w:color="auto" w:fill="FFFFFF"/>
        <w:spacing w:line="360" w:lineRule="auto"/>
        <w:ind w:left="142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-</w:t>
      </w:r>
      <w:r w:rsidR="00DC73E8"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оказание учителям практической помощи при прове</w:t>
      </w:r>
      <w:r w:rsidR="00DC73E8"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softHyphen/>
        <w:t>дении уроков, мероприятий;</w:t>
      </w:r>
    </w:p>
    <w:p w:rsidR="00DC73E8" w:rsidRPr="00330297" w:rsidRDefault="00CD6547" w:rsidP="00CD6547">
      <w:pPr>
        <w:pStyle w:val="a3"/>
        <w:shd w:val="clear" w:color="auto" w:fill="FFFFFF"/>
        <w:spacing w:line="360" w:lineRule="auto"/>
        <w:ind w:left="142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-</w:t>
      </w:r>
      <w:r w:rsidR="00DC73E8"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создание (на основе имеющихся в ШИБЦ методических описаний) обучающих программ для интеллектуального развития школьников, формирования навыков и умений самостоятельной, творческой, поисково-исследователь</w:t>
      </w:r>
      <w:r w:rsidR="00DC73E8"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softHyphen/>
        <w:t>ской работы с различными источниками информации;</w:t>
      </w:r>
    </w:p>
    <w:p w:rsidR="00DC73E8" w:rsidRPr="00330297" w:rsidRDefault="00CD6547" w:rsidP="00CD6547">
      <w:pPr>
        <w:pStyle w:val="a3"/>
        <w:shd w:val="clear" w:color="auto" w:fill="FFFFFF"/>
        <w:spacing w:line="360" w:lineRule="auto"/>
        <w:ind w:left="142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-</w:t>
      </w:r>
      <w:r w:rsidR="00DC73E8"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с</w:t>
      </w:r>
      <w:r w:rsidR="00DC73E8"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оздание условий для чтения книг и периодических изданий.</w:t>
      </w:r>
    </w:p>
    <w:p w:rsidR="00DC73E8" w:rsidRPr="00DC73E8" w:rsidRDefault="00DC73E8" w:rsidP="00DC73E8">
      <w:pPr>
        <w:shd w:val="clear" w:color="auto" w:fill="FFFFFF"/>
        <w:spacing w:line="24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</w:p>
    <w:p w:rsidR="00DC73E8" w:rsidRPr="00330297" w:rsidRDefault="00DC73E8" w:rsidP="00DC73E8">
      <w:pPr>
        <w:shd w:val="clear" w:color="auto" w:fill="FFFFFF"/>
        <w:spacing w:line="360" w:lineRule="auto"/>
        <w:ind w:firstLine="709"/>
        <w:rPr>
          <w:rFonts w:eastAsia="Times New Roman"/>
          <w:b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b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Основные функции:</w:t>
      </w:r>
    </w:p>
    <w:p w:rsidR="00DC73E8" w:rsidRPr="00330297" w:rsidRDefault="00CD6547" w:rsidP="00CD6547">
      <w:pPr>
        <w:pStyle w:val="a3"/>
        <w:shd w:val="clear" w:color="auto" w:fill="FFFFFF"/>
        <w:spacing w:line="360" w:lineRule="auto"/>
        <w:ind w:left="112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-</w:t>
      </w:r>
      <w:proofErr w:type="gramStart"/>
      <w:r w:rsidR="00DC73E8" w:rsidRPr="00B90275">
        <w:rPr>
          <w:rFonts w:eastAsia="Times New Roman"/>
          <w:i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образовательная</w:t>
      </w:r>
      <w:proofErr w:type="gramEnd"/>
      <w:r w:rsidR="00DC73E8" w:rsidRPr="00330297"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 - </w:t>
      </w:r>
      <w:r w:rsidR="00DC73E8"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поддерживать и обеспечивать</w:t>
      </w:r>
      <w:r w:rsidR="00DC73E8"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 </w:t>
      </w:r>
      <w:r w:rsidR="00DC73E8"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образовательные цели, сформулированные в концеп</w:t>
      </w:r>
      <w:r w:rsidR="00DC73E8"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softHyphen/>
        <w:t>ции школы и программе развития;</w:t>
      </w:r>
    </w:p>
    <w:p w:rsidR="00DC73E8" w:rsidRPr="00330297" w:rsidRDefault="00CD6547" w:rsidP="00CD6547">
      <w:pPr>
        <w:pStyle w:val="a3"/>
        <w:shd w:val="clear" w:color="auto" w:fill="FFFFFF"/>
        <w:spacing w:line="360" w:lineRule="auto"/>
        <w:ind w:left="112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-</w:t>
      </w:r>
      <w:r w:rsidR="00DC73E8" w:rsidRPr="00B90275">
        <w:rPr>
          <w:rFonts w:eastAsia="Times New Roman"/>
          <w:i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информационная </w:t>
      </w:r>
      <w:r w:rsidR="00DC73E8" w:rsidRPr="00330297"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 xml:space="preserve"> -  </w:t>
      </w:r>
      <w:r w:rsidR="00DC73E8"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предоставлять участникам об</w:t>
      </w:r>
      <w:r w:rsidR="00DC73E8"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softHyphen/>
        <w:t>разовательного процесса возможность использовать информацию вне зависимости от ее вида, формата и носителя;</w:t>
      </w:r>
    </w:p>
    <w:p w:rsidR="00DC73E8" w:rsidRPr="00330297" w:rsidRDefault="00CD6547" w:rsidP="00CD6547">
      <w:pPr>
        <w:pStyle w:val="a3"/>
        <w:shd w:val="clear" w:color="auto" w:fill="FFFFFF"/>
        <w:spacing w:line="360" w:lineRule="auto"/>
        <w:ind w:left="112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-</w:t>
      </w:r>
      <w:proofErr w:type="gramStart"/>
      <w:r w:rsidR="00DC73E8" w:rsidRPr="00B90275">
        <w:rPr>
          <w:rFonts w:eastAsia="Times New Roman"/>
          <w:i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культурная</w:t>
      </w:r>
      <w:proofErr w:type="gramEnd"/>
      <w:r w:rsidR="00DC73E8" w:rsidRPr="00B90275">
        <w:rPr>
          <w:rFonts w:eastAsia="Times New Roman"/>
          <w:i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="00DC73E8" w:rsidRPr="00330297"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 xml:space="preserve"> -  </w:t>
      </w:r>
      <w:r w:rsidR="00DC73E8"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организовывать мероприятия, вос</w:t>
      </w:r>
      <w:r w:rsidR="00DC73E8"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softHyphen/>
        <w:t>питывающие культурное и социальное самосозна</w:t>
      </w:r>
      <w:r w:rsidR="00DC73E8"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softHyphen/>
        <w:t>ние, содействующие эмоциональному развитию уча</w:t>
      </w:r>
      <w:r w:rsidR="00DC73E8"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softHyphen/>
        <w:t>щихся, их родителей (законных представителей)  и педагогов.</w:t>
      </w:r>
    </w:p>
    <w:p w:rsidR="00DC73E8" w:rsidRPr="00330297" w:rsidRDefault="00CD6547" w:rsidP="00CD6547">
      <w:pPr>
        <w:pStyle w:val="a3"/>
        <w:shd w:val="clear" w:color="auto" w:fill="FFFFFF"/>
        <w:spacing w:line="360" w:lineRule="auto"/>
        <w:ind w:left="1129"/>
        <w:jc w:val="both"/>
        <w:rPr>
          <w:rFonts w:eastAsia="Times New Roman"/>
          <w:color w:val="333333"/>
          <w:spacing w:val="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i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-</w:t>
      </w:r>
      <w:r w:rsidR="00DC73E8" w:rsidRPr="00B90275">
        <w:rPr>
          <w:rFonts w:eastAsia="Times New Roman"/>
          <w:i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воспитательная</w:t>
      </w:r>
      <w:r w:rsidR="00DC73E8" w:rsidRPr="00330297"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 xml:space="preserve"> -</w:t>
      </w:r>
      <w:r w:rsidR="00DC73E8" w:rsidRPr="00330297">
        <w:rPr>
          <w:rFonts w:eastAsia="Times New Roman"/>
          <w:color w:val="333333"/>
          <w:spacing w:val="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прививать  учащимся любовь к родине, патриотизм,  как по отношению к государству, так и к родному краю. </w:t>
      </w:r>
    </w:p>
    <w:p w:rsidR="00DC73E8" w:rsidRPr="00DC73E8" w:rsidRDefault="00DC73E8" w:rsidP="00DC73E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</w:p>
    <w:p w:rsidR="00DC73E8" w:rsidRDefault="00DC73E8">
      <w:pPr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br w:type="page"/>
      </w:r>
    </w:p>
    <w:p w:rsidR="00DC73E8" w:rsidRPr="00330297" w:rsidRDefault="00DC73E8" w:rsidP="00DC73E8">
      <w:pPr>
        <w:shd w:val="clear" w:color="auto" w:fill="FFFFFF"/>
        <w:spacing w:line="360" w:lineRule="auto"/>
        <w:ind w:firstLine="709"/>
        <w:rPr>
          <w:rFonts w:eastAsia="Times New Roman"/>
          <w:b/>
          <w:color w:val="111115"/>
          <w:spacing w:val="0"/>
          <w:sz w:val="24"/>
          <w:szCs w:val="24"/>
          <w:lang w:eastAsia="ru-RU"/>
        </w:rPr>
      </w:pPr>
      <w:r w:rsidRPr="00DC73E8"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lastRenderedPageBreak/>
        <w:t xml:space="preserve">3. </w:t>
      </w:r>
      <w:r w:rsidRPr="00330297">
        <w:rPr>
          <w:rFonts w:eastAsia="Times New Roman"/>
          <w:b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Планировани</w:t>
      </w:r>
      <w:r w:rsidR="00330297" w:rsidRPr="00330297">
        <w:rPr>
          <w:rFonts w:eastAsia="Times New Roman"/>
          <w:b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е работы по формированию фонда </w:t>
      </w:r>
      <w:r w:rsidRPr="00330297">
        <w:rPr>
          <w:rFonts w:eastAsia="Times New Roman"/>
          <w:b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ШИБЦ</w:t>
      </w:r>
      <w:r w:rsidRPr="00330297">
        <w:rPr>
          <w:rFonts w:eastAsia="Times New Roman"/>
          <w:b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:</w:t>
      </w:r>
    </w:p>
    <w:p w:rsidR="00DC73E8" w:rsidRPr="00DC73E8" w:rsidRDefault="00DC73E8" w:rsidP="00DC73E8">
      <w:pPr>
        <w:shd w:val="clear" w:color="auto" w:fill="FFFFFF"/>
        <w:spacing w:line="240" w:lineRule="auto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DC73E8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363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5910"/>
        <w:gridCol w:w="101"/>
        <w:gridCol w:w="1626"/>
        <w:gridCol w:w="2341"/>
      </w:tblGrid>
      <w:tr w:rsidR="00DC73E8" w:rsidRPr="00DC73E8" w:rsidTr="001A0F2F"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Срок исполнения 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DC73E8" w:rsidRPr="00DC73E8" w:rsidTr="001A0F2F">
        <w:tc>
          <w:tcPr>
            <w:tcW w:w="10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1. Работа с фондом учебной и учебно-методической литературы</w:t>
            </w:r>
          </w:p>
        </w:tc>
      </w:tr>
      <w:tr w:rsidR="00DC73E8" w:rsidRPr="00DC73E8" w:rsidTr="001A0F2F">
        <w:trPr>
          <w:trHeight w:val="286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1.Обеспечение комплектования фонда учебной литературы: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•  составление совместно с педагогами заказа на учеб</w:t>
            </w: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ники, согласно Федерального перечня учебников и вносимых изменений к нему;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• анализ и комплектование  школьной библиотеки   учебниками и учебными пособиями по утвержденному списку;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• формирование общешкольного заказа на учебники и учебные посо</w:t>
            </w: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бия с учетом итогов инвентаризации;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• подготовка перечня учебников, планируемых к использованию в но</w:t>
            </w: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вом учебном году, для учащихся и их родителей;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• утверждение плана комплектования на новый учебный год;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• осуществление контроля выполнения сделанного заказа;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• прием и обработка поступивших учебников: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— оформление накладных;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— запись в книгу суммарного учета;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— штемпелевание;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— оформление картотеки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FF00FF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jc w:val="both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библиотекарь, педагоги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Прием учебников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1A0F2F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май-июл</w:t>
            </w:r>
            <w:r w:rsidR="00DC73E8"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Информирование педагогических и руководящих работников об изменениях в фонде учебной литературы, и о вновь поступивших учебниках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один раз в триместр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движения фонда. Диагностика обеспеченности учащихся школы учебниками и учебными пособиями в наступающем учебном году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август — сентябрь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Составление отчетных документов по обеспеченности учащихся учебниками и другой литературой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первая половина  сентября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Списание фонда учебников и учебных пособий с учетом ветхости   и смены образовательных программ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Проведение работы по обеспечению сохранности учебного фонда (рейды по классам)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библиотекарь, классные руководители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Выдача учебников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август-сентябрь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Прием учебников взамен утерянных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по мере </w:t>
            </w:r>
            <w:proofErr w:type="spellStart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необходи</w:t>
            </w:r>
            <w:proofErr w:type="spellEnd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-мости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1A0F2F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резервным фондом учебников. Передача излишков учебной литературы в другие школы. </w:t>
            </w: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Получение недостающих учебников из    других ОУ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C73E8" w:rsidRPr="00DC73E8" w:rsidTr="001A0F2F">
        <w:tc>
          <w:tcPr>
            <w:tcW w:w="10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 Работа с фондом художественной литературы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Своевременное проведение обработки и регистрации в алфавитном     каталоге поступающей литературы                                      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Обеспечение свободного доступа к художественной литературе, к периодике           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Выдача изданий читателям                                                      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Соблюдение правильной расстановки фонда на стеллажах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Систематическое наблюдение за своевременным возвратом изданий в библиотеку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Ведение работы по сохранности фонда. Организация мелкого ремонта художественных изданий с привлечением учащихся  на уроках труда в начальных классах. Оформление книжной выставки: «Эти книги вы лечили сами»                                                    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1A0F2F" w:rsidP="001A0F2F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библиотекарь,  учителя технологии</w:t>
            </w:r>
            <w:r w:rsidR="00DC73E8"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Списание художественной  литературы с учетом ветхости и морального износа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Прием художественной  литературы взамен утерянной, списание утерянной литературы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Сверка фонда со списком экстремистских изданий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Не реже 1 раза в квартал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10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3. Справочно-библиографическая работа</w:t>
            </w:r>
          </w:p>
        </w:tc>
      </w:tr>
      <w:tr w:rsidR="00DC73E8" w:rsidRPr="00DC73E8" w:rsidTr="001A0F2F">
        <w:trPr>
          <w:trHeight w:val="48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Каталогизация новых поступлений литературы    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rPr>
          <w:trHeight w:val="48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Учет новых поступлений  периодики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rPr>
          <w:trHeight w:val="48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Учет учебников по программам и классам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10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4.Работа с читателями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Обслуживание читателей на абонементе, работа с абонементом учащихся, педагогов, технического персонала, родителей        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Обслуживание читателей в читальном зале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Рекомендательные беседы при выдаче книг. Беседы с </w:t>
            </w:r>
            <w:proofErr w:type="spellStart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учщимися</w:t>
            </w:r>
            <w:proofErr w:type="spellEnd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  о прочитанной литературе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Рекомендательные и рекламные беседы о новых изданиях, поступивших в библиотеку (художественных, справочных, научно-методических)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Оформление выставок: «Мир сказочных приключений», «Книг заветные страницы помогают нам учиться», «Это новинка!», «Твое свободное время»,  «Спутники любознательных» и др.          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rPr>
          <w:trHeight w:val="2864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Привлечение читателей в библиотеку: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- э</w:t>
            </w: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кскурсии в школьную и детскую библиотеки с учащимися  1-х классов,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- проведение бесед: «Правила пользования библиотекой», «Бережное отношение к книге»,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- проведение перерегистрации всех читателей,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- обзор новых книг. 2-4 классы  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 5-7 классы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330297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при записи</w:t>
            </w:r>
            <w:r w:rsidR="00DC73E8"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сентябрь, октябрь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библиотекарь, классные руководители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Выполнение читательских запросов по внеклассному чтению (подбор литературы, составление рекомендательных списков, проведение тематических обзоров)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 с читателями (выполнение справок)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10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5. Работа с родителями (законными представителями)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Информирование о перечне необходимых учебников, учебных пособий, входящих в комплект учебной литературы данного класса на предстоящий год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май -сентябрь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библиотекарь, классные руководители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Информирование о числе учебников, имеющихся в фонде учебной литературы библиотеки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май -сентябрь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Ознакомление с порядком обеспечения учебниками и учебными пособиями учащихся в предстоящем учебном году, с правилами пользования учебниками из фонда библиотеки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библиотекарь, классные руководители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Оформление уголка с обязательными рубриками: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- положение о порядке обеспечения учащихся учебниками и учебными пособиями,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-  правила пользования учебниками из фонда ШИБЦ,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-  список учебников по классам, по которому будет осуществляться образовательный процесс  в новом учебном году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10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6. Работа с педагогическим коллективом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Формирование  заказов на новую литературу совместно с педагогами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библиотекарь, педагоги – предметники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Составление совместно с </w:t>
            </w:r>
            <w:proofErr w:type="gramStart"/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ответственным</w:t>
            </w:r>
            <w:proofErr w:type="gramEnd"/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за организацию учебно-методического обеспечения образовательного процесса сводного заказа на учебники и учебные пособия,  представление его на утверждение директору 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апрель-май   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библиотекарь,  руководители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УМО</w:t>
            </w:r>
          </w:p>
        </w:tc>
      </w:tr>
      <w:tr w:rsidR="00DC73E8" w:rsidRPr="00DC73E8" w:rsidTr="001A0F2F">
        <w:trPr>
          <w:trHeight w:val="127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Информирование  о новинках в области учебно-методической, психолого-педагогической литературы, об изменениях в фонде учебной литературы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Подбор литературы в помощь педагогам для проведения родительских собраний, классных  часов, </w:t>
            </w: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педсоветов,  предоставление  информационных ресурсов для воспитательной  работы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Отчетность о </w:t>
            </w:r>
            <w:proofErr w:type="spellStart"/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книгообеспеченности</w:t>
            </w:r>
            <w:proofErr w:type="spellEnd"/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учебного процесса по установленной форме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10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7.Работа с учащимися школы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Обслуживание учащихся школы согласно расписанию работы ШИБЦ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Просмотр читательских формуляров с целью выявления задолжников, информирование классных руководителей                           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Проведение беседы с вновь записавшимися читателями о правилах поведения в ШИБЦ, о культуре чтения                                      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 факту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записи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Оформление стенда-рекомендации о правилах поведения в ШИБЦ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октябрь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Информирование классных руководителей о читательской активности учащихся их классов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Подготовка рекомендательных списков художественной литературы для различных возрастных категорий учащихся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Организация  наглядной пропаганды,   информация для читателей о новых поступлениях в ШИБЦ  (выставки,  обзоры)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Акции среди учащихся: «Лучший читающий класс года, «Лучший читатель в классе».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Пропаганда  библиотечно-библиографических знаний: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Проведение библиотечных уроков, бесед: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 класс: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Урок № 1: «Первое посещение ШИБЦ» (ознакомительная экскурсия).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Урок № 2: «Посвящение в читатели. Запись в ШИБЦ. Правила обращения с книгой». 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декабрь-январь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330297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библиотекарь, </w:t>
            </w:r>
            <w:proofErr w:type="spellStart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 класс: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Урок № 1: «Роль и назначение ШИБЦ. Понятие об абонементе и читальном зале. Расстановка книг на полках».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Урок № 2: «Строение книги. Элементы книг».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сентябрь-декабрь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библиотекарь, </w:t>
            </w:r>
            <w:proofErr w:type="spellStart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 класс: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Урок № 1: «Структура книги. Подготовка к самостоятельному выбору книг».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Урок № 2: «Говорящие обложки (самостоятельный выбор книги в ШИБЦ. </w:t>
            </w:r>
            <w:proofErr w:type="gramStart"/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Правила чтения) ».                                                               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сентябрь-декабрь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библиотекарь, </w:t>
            </w:r>
            <w:proofErr w:type="spellStart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 класс: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Урок № 1: «Твои первые словари, энциклопедии, справочники». 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Урок № 2:  «История книги. Древнейшие библиотеки».                                        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сентябрь-декабрь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библиотекарь, </w:t>
            </w:r>
            <w:proofErr w:type="spellStart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5-6 классы: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Игра повторение: «Структура книги». 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сентябрь-декабрь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библиотекарь, </w:t>
            </w:r>
            <w:proofErr w:type="spellStart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7-9 классы: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«Периодические  издания, адресованные  подросткам». </w:t>
            </w:r>
            <w:r w:rsidRPr="00DC73E8">
              <w:rPr>
                <w:rFonts w:eastAsia="Times New Roman"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Художественная литература для старших подростков. Основные жанры и виды: библио</w:t>
            </w:r>
            <w:r w:rsidRPr="00DC73E8">
              <w:rPr>
                <w:rFonts w:eastAsia="Times New Roman"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графические очерки, повести, мемуары, публицистические произведения».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январь-февраль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библиотекарь, </w:t>
            </w:r>
            <w:proofErr w:type="spellStart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330297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5"/>
                <w:spacing w:val="-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9 класс</w:t>
            </w:r>
            <w:proofErr w:type="gramStart"/>
            <w:r w:rsidR="00DC73E8" w:rsidRPr="00DC73E8">
              <w:rPr>
                <w:rFonts w:eastAsia="Times New Roman"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:</w:t>
            </w:r>
            <w:proofErr w:type="gramEnd"/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«Техника интеллектуального труда. Методы работы с информацией. Анализ художествен</w:t>
            </w:r>
            <w:r w:rsidRPr="00DC73E8">
              <w:rPr>
                <w:rFonts w:eastAsia="Times New Roman"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ной, научно-популярной, учебной, справочной литературы».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март-апрель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библиотекарь, </w:t>
            </w:r>
            <w:proofErr w:type="spellStart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DC73E8" w:rsidRPr="00DC73E8" w:rsidTr="001A0F2F">
        <w:tc>
          <w:tcPr>
            <w:tcW w:w="10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8. Массовая работа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Оформление книжных выставок, стендов к предметным неделям</w:t>
            </w: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 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 предметным неделям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Ежемесячные выставки к юбилейным датам известных отечественных и зарубежных писателей, писателей-земляков, знаменательным и памятным датам (согласно</w:t>
            </w:r>
            <w:r w:rsidR="00CD6547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календарю  знаменательных дат)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Выставки книг-юбиляров 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Темати</w:t>
            </w:r>
            <w:r w:rsidR="00CD6547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ческие книжные полки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Организация выставки «</w:t>
            </w:r>
            <w:r w:rsidR="00CD6547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Будьте здоровы»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Организация выставки «Здоровье планеты — твое здоровье»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Организация выставки</w:t>
            </w:r>
            <w:r w:rsidR="00CD6547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книг </w:t>
            </w: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 ко дню Победы.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Обзор статей газет и журналов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  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Участие в праздновании знаменательных и памятных дат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     </w:t>
            </w:r>
          </w:p>
        </w:tc>
      </w:tr>
      <w:tr w:rsidR="00DC73E8" w:rsidRPr="00DC73E8" w:rsidTr="001A0F2F">
        <w:tc>
          <w:tcPr>
            <w:tcW w:w="10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9. Организационная работа</w:t>
            </w:r>
          </w:p>
        </w:tc>
      </w:tr>
      <w:tr w:rsidR="00DC73E8" w:rsidRPr="00DC73E8" w:rsidTr="001A0F2F">
        <w:trPr>
          <w:trHeight w:val="542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Участие в  районных со</w:t>
            </w:r>
            <w:r w:rsidR="00330297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вещаниях, проводимых отделом</w:t>
            </w: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</w:t>
            </w: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 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Участие в заседаниях районного методического объединения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 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Взаимодействие с  ШИБЦ и библиотеками района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     </w:t>
            </w:r>
          </w:p>
        </w:tc>
      </w:tr>
      <w:tr w:rsidR="00DC73E8" w:rsidRPr="00DC73E8" w:rsidTr="001A0F2F">
        <w:tc>
          <w:tcPr>
            <w:tcW w:w="10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10. Профессиональное развитие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Самообразование: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ind w:left="720" w:hanging="360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·       Изучение локальных актов, касающихся работы,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ind w:left="720" w:hanging="360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·        </w:t>
            </w: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Постоянное изучение профессиональной литературы и периодических изданий для библиотекарей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 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Изучение и использование опыта лучших школьных библиотекарей: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ind w:left="720" w:hanging="360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·       Посещение семинаров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ind w:left="720" w:hanging="360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·       Участие в работе тематических круглых столов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ind w:left="720" w:hanging="360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·       Присутствие на открытых мероприятиях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ind w:left="720" w:hanging="360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·       Индивидуальные консультации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ind w:left="720" w:hanging="360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·       участие в конкурсах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 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 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</w:p>
        </w:tc>
      </w:tr>
    </w:tbl>
    <w:p w:rsidR="00DC73E8" w:rsidRPr="00DC73E8" w:rsidRDefault="00DC73E8" w:rsidP="00DC73E8">
      <w:pPr>
        <w:shd w:val="clear" w:color="auto" w:fill="FFFFFF"/>
        <w:spacing w:line="240" w:lineRule="auto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DC73E8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B5BE2" w:rsidRDefault="00AB5BE2">
      <w:pPr>
        <w:rPr>
          <w:rFonts w:eastAsia="Times New Roman"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br w:type="page"/>
      </w:r>
    </w:p>
    <w:p w:rsidR="00EF10BD" w:rsidRDefault="00EF10BD" w:rsidP="00DC73E8">
      <w:pPr>
        <w:spacing w:line="240" w:lineRule="auto"/>
        <w:rPr>
          <w:rFonts w:eastAsia="Times New Roman"/>
          <w:i/>
          <w:color w:val="000000"/>
          <w:spacing w:val="0"/>
          <w:sz w:val="24"/>
          <w:szCs w:val="24"/>
          <w:bdr w:val="none" w:sz="0" w:space="0" w:color="auto" w:frame="1"/>
          <w:lang w:eastAsia="ru-RU"/>
        </w:rPr>
      </w:pPr>
    </w:p>
    <w:p w:rsidR="00330297" w:rsidRPr="00DC73E8" w:rsidRDefault="00330297" w:rsidP="00DC73E8">
      <w:pPr>
        <w:spacing w:line="240" w:lineRule="auto"/>
        <w:rPr>
          <w:sz w:val="24"/>
          <w:szCs w:val="24"/>
        </w:rPr>
      </w:pPr>
    </w:p>
    <w:sectPr w:rsidR="00330297" w:rsidRPr="00DC73E8" w:rsidSect="00EF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6F4"/>
      </v:shape>
    </w:pict>
  </w:numPicBullet>
  <w:abstractNum w:abstractNumId="0">
    <w:nsid w:val="0D9F3980"/>
    <w:multiLevelType w:val="hybridMultilevel"/>
    <w:tmpl w:val="9C34E1C4"/>
    <w:lvl w:ilvl="0" w:tplc="A44C868E">
      <w:numFmt w:val="bullet"/>
      <w:lvlText w:val="•"/>
      <w:lvlJc w:val="left"/>
      <w:pPr>
        <w:ind w:left="1129" w:hanging="42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040B43"/>
    <w:multiLevelType w:val="hybridMultilevel"/>
    <w:tmpl w:val="577A3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53792A"/>
    <w:multiLevelType w:val="hybridMultilevel"/>
    <w:tmpl w:val="24427E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4145ED"/>
    <w:multiLevelType w:val="hybridMultilevel"/>
    <w:tmpl w:val="D280067E"/>
    <w:lvl w:ilvl="0" w:tplc="04190007">
      <w:start w:val="1"/>
      <w:numFmt w:val="bullet"/>
      <w:lvlText w:val=""/>
      <w:lvlPicBulletId w:val="0"/>
      <w:lvlJc w:val="left"/>
      <w:pPr>
        <w:ind w:left="1129" w:hanging="420"/>
      </w:pPr>
      <w:rPr>
        <w:rFonts w:ascii="Symbol" w:hAnsi="Symbol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B7F6D8C"/>
    <w:multiLevelType w:val="hybridMultilevel"/>
    <w:tmpl w:val="BF28012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8"/>
    <w:rsid w:val="001A0F2F"/>
    <w:rsid w:val="00330297"/>
    <w:rsid w:val="009D1528"/>
    <w:rsid w:val="009F24E5"/>
    <w:rsid w:val="00AB5BE2"/>
    <w:rsid w:val="00B90275"/>
    <w:rsid w:val="00CD6547"/>
    <w:rsid w:val="00DC73E8"/>
    <w:rsid w:val="00E8759E"/>
    <w:rsid w:val="00E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Windows User</cp:lastModifiedBy>
  <cp:revision>2</cp:revision>
  <dcterms:created xsi:type="dcterms:W3CDTF">2022-11-06T11:06:00Z</dcterms:created>
  <dcterms:modified xsi:type="dcterms:W3CDTF">2022-11-06T11:06:00Z</dcterms:modified>
</cp:coreProperties>
</file>