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B9" w:rsidRDefault="006C23B9" w:rsidP="006C2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23B9" w:rsidRPr="00A00E5F" w:rsidRDefault="00E12FA1" w:rsidP="006C23B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СОШ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3B9"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bookmarkEnd w:id="0"/>
    <w:p w:rsidR="006C23B9" w:rsidRPr="00A00E5F" w:rsidRDefault="006C23B9" w:rsidP="006C23B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223"/>
        <w:gridCol w:w="3295"/>
      </w:tblGrid>
      <w:tr w:rsidR="006C23B9" w:rsidRPr="00A00E5F" w:rsidTr="006D5E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9" w:rsidRPr="00A00E5F" w:rsidRDefault="006C23B9" w:rsidP="006D5EA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6C23B9" w:rsidRPr="00A00E5F" w:rsidRDefault="006C23B9" w:rsidP="006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Пр</w:t>
            </w:r>
            <w:r w:rsidR="003507E1">
              <w:rPr>
                <w:rFonts w:ascii="Times New Roman" w:eastAsia="Times New Roman" w:hAnsi="Times New Roman" w:cs="Courier New"/>
                <w:sz w:val="24"/>
                <w:szCs w:val="24"/>
              </w:rPr>
              <w:t>отокол № __ от «___»____2022</w:t>
            </w: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9" w:rsidRPr="00A00E5F" w:rsidRDefault="006C23B9" w:rsidP="006D5EA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«Согласовано»</w:t>
            </w:r>
          </w:p>
          <w:p w:rsidR="006C23B9" w:rsidRPr="00A00E5F" w:rsidRDefault="006C23B9" w:rsidP="006D5EA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заместитель директора </w:t>
            </w:r>
          </w:p>
          <w:p w:rsidR="006C23B9" w:rsidRPr="00A00E5F" w:rsidRDefault="006C23B9" w:rsidP="006D5EA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по УВР</w:t>
            </w:r>
          </w:p>
          <w:p w:rsidR="006C23B9" w:rsidRPr="00A00E5F" w:rsidRDefault="006C23B9" w:rsidP="006D5EA7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________/_____________/</w:t>
            </w:r>
          </w:p>
          <w:p w:rsidR="006C23B9" w:rsidRPr="00A00E5F" w:rsidRDefault="006C23B9" w:rsidP="006D5EA7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«_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___»_________20</w:t>
            </w:r>
            <w:r w:rsidR="003507E1">
              <w:rPr>
                <w:rFonts w:ascii="Times New Roman" w:eastAsia="Times New Roman" w:hAnsi="Times New Roman" w:cs="Courier New"/>
                <w:sz w:val="24"/>
                <w:szCs w:val="24"/>
              </w:rPr>
              <w:t>22</w:t>
            </w:r>
            <w:r w:rsidRPr="00A00E5F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 xml:space="preserve"> г.</w:t>
            </w:r>
          </w:p>
          <w:p w:rsidR="006C23B9" w:rsidRPr="00A00E5F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B9" w:rsidRPr="00A00E5F" w:rsidRDefault="006C23B9" w:rsidP="006D5EA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«Утверждаю»</w:t>
            </w: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br/>
              <w:t>директор школы</w:t>
            </w:r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br/>
              <w:t>_________/</w:t>
            </w:r>
            <w:proofErr w:type="spellStart"/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Л.М.Федосенко</w:t>
            </w:r>
            <w:proofErr w:type="spellEnd"/>
            <w:r w:rsidRPr="00A00E5F">
              <w:rPr>
                <w:rFonts w:ascii="Times New Roman" w:eastAsia="Times New Roman" w:hAnsi="Times New Roman" w:cs="Courier New"/>
                <w:sz w:val="24"/>
                <w:szCs w:val="24"/>
              </w:rPr>
              <w:t>/</w:t>
            </w:r>
          </w:p>
          <w:p w:rsidR="006C23B9" w:rsidRPr="00A00E5F" w:rsidRDefault="006C23B9" w:rsidP="006D5EA7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</w:pPr>
            <w:proofErr w:type="spellStart"/>
            <w:r w:rsidRPr="00A00E5F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Приказ</w:t>
            </w:r>
            <w:proofErr w:type="spellEnd"/>
            <w:r w:rsidRPr="00A00E5F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 xml:space="preserve"> № ___</w:t>
            </w:r>
          </w:p>
          <w:p w:rsidR="006C23B9" w:rsidRPr="00A00E5F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 xml:space="preserve"> «__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»________ 20</w:t>
            </w:r>
            <w:r w:rsidR="003507E1">
              <w:rPr>
                <w:rFonts w:ascii="Times New Roman" w:eastAsia="Times New Roman" w:hAnsi="Times New Roman" w:cs="Courier New"/>
                <w:sz w:val="24"/>
                <w:szCs w:val="24"/>
              </w:rPr>
              <w:t>22</w:t>
            </w:r>
            <w:r w:rsidRPr="00A00E5F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6C23B9" w:rsidRPr="00A00E5F" w:rsidRDefault="006C23B9" w:rsidP="006C23B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3B9" w:rsidRPr="00A00E5F" w:rsidRDefault="006C23B9" w:rsidP="006C23B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3B9" w:rsidRPr="00A00E5F" w:rsidRDefault="006C23B9" w:rsidP="006C23B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3B9" w:rsidRPr="00A00E5F" w:rsidRDefault="006C23B9" w:rsidP="006C23B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00E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РАБОЧАЯ   УЧЕБНАЯ   ПРОГРАММА</w:t>
      </w: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C23B9" w:rsidRPr="00A00E5F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Предмет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биология</w:t>
      </w:r>
      <w:proofErr w:type="spellEnd"/>
    </w:p>
    <w:p w:rsidR="006C23B9" w:rsidRPr="00A00E5F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C23B9" w:rsidRPr="00A00E5F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</w:t>
      </w:r>
      <w:r w:rsidR="003507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-20</w:t>
      </w:r>
      <w:r w:rsidR="003507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C23B9" w:rsidRPr="00A00E5F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Учитель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Веденичева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И.Э.</w:t>
      </w: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B9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с. </w:t>
      </w:r>
      <w:proofErr w:type="spellStart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Богуславка</w:t>
      </w:r>
      <w:proofErr w:type="spellEnd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3507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6C23B9" w:rsidRPr="00E07D68" w:rsidRDefault="006C23B9" w:rsidP="006C2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основании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Федерального закона РФ от 29.12.2012 г. № 273-ФЗ «Об образовании в Российской Федерации» (с изм. и доп., вступ. в силу с 15.07.2016)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Фундаментального ядра содержания общего образования;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Приказа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федерального перечня учебников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Примерной основной образовательной программы основного общего образования, одобренная решением федерального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етодического объединения по общему образованию (протокол от 8 апреля 2015 г. № 1/15);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Основной образовательной программы основного общего образования образовательной организации;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Примерной программы по биологии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о проектной деятельности учащихся общеобразовательной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Учебный план филиала МБОУ «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 </w:t>
      </w:r>
      <w:proofErr w:type="spellStart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огуславка</w:t>
      </w:r>
      <w:proofErr w:type="spellEnd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2022 – 2023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биологического образования в основной школе формулируются на нескольких уровнях: глобальном,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 с точки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 решения задач развития подростка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социоморальная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интеллектуальная взрослость.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Помимо этого, глобальные цели формулируются с учетом рассмотрения биологического образования как компонента системы образования  в целом, поэтому они являются наиболее общими и социально значимыми. То есть глобальными целями биологического образования являются: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-социализация обучаемых, как вхождение в мир культуры и социальных отношений, обеспечивающих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Помимо этого биологическое образование призвано обеспечить: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ОРИЕНТАЦИЮ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системе моральных норм и ценностей: признание высокой ценности жизни  во всех ее проявлениях, здоровья своего и других людей; экологическое сознание, воспитание любви к природе;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мотивов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получение нового знания о живой природе; познавательных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личности, связанных с усвоением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научных знаний, овладение методами исследования природы, формирование интеллектуальных умений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-ОВЛАДЕНИЕ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-ФОРМИРОВАНИЕ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учащихся познавательной культуры, осваиваемой в процессе познавательной деятельности, и эстетической культуры, как способности к эмоционально-ценностному отношению к объектам живой природы;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обучения.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Постепенно выстраивать собственное целостное мировоззрение: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Приобретать опыт участия в делах, приносящих пользу людям.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убеждать других людей в необходимости овладения стратегией рационального природопользования.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Средством развития личностных результатов служит учебный материал, и прежде всего продуктивные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 учебника, нацеленные на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риск взаимоотношений человека и природы;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поведение человека с точки зрения здорового образа жизни.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искать самостоятельно средства достижения цели.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Подбирать к каждой проблеме (задаче) адекватную ей теоретическую модель.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свою индивидуальную образовательную траекторию.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ходе представления проекта давать оценку его результатам.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оценить степень успешности своей индивидуальной образовательной деятельности.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оценку своим личностным качествам и чертам характер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«каков я»), определять направления своего развития («каким я хочу стать», «что мне для этого надо сделать»).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Анализировать, сравнивать, классифицировать и обобщать понятия: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давать определение понятиям на основе изученного на различных предметах учебного материала;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осуществлять логическую операцию установления </w:t>
      </w:r>
      <w:proofErr w:type="spellStart"/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-видовых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Строить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Представлять информацию в виде конспектов, таблиц, схем, графиков.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Отстаивая свою точку зрения, приводить аргументы, подтверждая их фактами.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взглянуть на ситуацию с иной позиции и договариваться с людьми иных позиций.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биоразнообразия в поддержании биосферного круговорота веществ.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природу устойчивости нормального онтогенеза;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примеры приспособлений у растений и животных.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соблюдать профилактику наследственных болезней;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в проявлениях жизнедеятельности организмов общие свойства живого и объяснять их;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уровни организации живого;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перечислять основные положения клеточной теории;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обмен веще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 и его энергетическое обеспечение;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материальные основы наследственности и способы деления клеток;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уметь пользоваться микроскопом, готовить и рассматривать простейшие микропрепараты;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основные физиологические функции человека и биологический смысл их регуляции;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биологический смысл и основные формы размножения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консументах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редуцентах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пищевой пирамиде, пищевых цепях;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биосферу, её основные функции и роль жизни в их осуществлении;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классифицировать живые организмы по их ролям в круговороте веществ выделять цепи питания в экосистемах;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характеризовать причины низкой устойчивости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природу наследственных болезней;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направлениях эволюционного процесса А.Н.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Северцова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теорию искусственного отбора Ч.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Дарвина, методы селекции и их биологические основы);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происхождение и основные этапы эволюции жизни;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место человека среди животных и экологические предпосылки происхождения человека;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события, выделившие человека из животного мира.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экологические проблемы, стоящие перед человечеством;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и доказывать необходимость бережного отношения к живым организмам.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аргументировать, приводить доказательства необходимости защиты окружающей среды;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механизмы наследственности и изменчивости, возникновения приспособленности, процесс видообразования;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взаимосвязи между особенностями строения и функциями органов и систем органов;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агроценозах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в учебной, научно-популярной литературе, Интернет ресурсах информацию о живой природе, оформлять ее в виде письменных сообщений, докладов, рефератов;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соблюдать правила работы в кабинете биологии.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природы);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организация клетки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рибосомальные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веществ и преобразование энергии в клетке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и функции клеток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Эукариотическая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клетка. Цитоплазма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эукариотической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 Органеллы цитоплазмы, их структура и функции.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Цитоскелет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Включения, значение и роль в метаболизме клеток. Клеточное ядро — центр управления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жизнедеятельностью клетки. Структуры клеточного ядра: ядерная оболочка, хроматин (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гетерохроматин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ядрышко. Особенности строения растительной клетки.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клеток. Клетки в многоклеточном организме.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о дифференцировке клеток многоклеточного организма. Митотический цикл: интерфаза, редупликация ДНК; митоз, фазы митотического деления и преобразования хромосом;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Клеточная теория строения организмов.</w:t>
      </w:r>
    </w:p>
    <w:p w:rsidR="006C23B9" w:rsidRPr="00E07D68" w:rsidRDefault="006C23B9" w:rsidP="006C23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№1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Строение клеток бактерий, растений и животных на готовых микропрепаратах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Размножение организмов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метогенез. Периоды образования половых клеток: размножение, рост, созревание (мейоз) и формирование половых клеток. Особенности сперматогенеза и овогенеза.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Оплодотворение.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развитие организмов (онтогенез)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Эмбриональный период развития.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закономерности дробления; образование однослойного зародыша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бластулы. Гаструляция; закономерности образования двуслойного зародыша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гаструлы. Первичный органогенез и дальнейшая дифференцировка тканей, органов и систем.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закономерности развития. Биогенетический закон.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Сходство зародышей и эмбриональная дивергенция признаков {закон К. Бэра).</w:t>
      </w:r>
      <w:proofErr w:type="gram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Биогенетический закон (Э. </w:t>
      </w:r>
      <w:proofErr w:type="spell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Геккелъ</w:t>
      </w:r>
      <w:proofErr w:type="spell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К. Мюллер). Работы А. Н. </w:t>
      </w:r>
      <w:proofErr w:type="spell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Северцова</w:t>
      </w:r>
      <w:proofErr w:type="spell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 эмбриональной изменчивости.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Закономерности наследования признаков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Генетическое определение пола.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 как целостная система. Взаимодействие аллельных и неаллельных генов в определении признаков.</w:t>
      </w:r>
    </w:p>
    <w:p w:rsidR="006C23B9" w:rsidRPr="005C36D0" w:rsidRDefault="006C23B9" w:rsidP="006C23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Закономерности изменчивости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Комбинативная изменчивость. Эволюционное значение комбинативной изменчивости.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Фенотипическая, или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6C23B9" w:rsidRPr="00E07D68" w:rsidRDefault="006C23B9" w:rsidP="006C23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Демонстрация. Примеры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изменчивости.</w:t>
      </w:r>
    </w:p>
    <w:p w:rsidR="006C23B9" w:rsidRPr="00E07D68" w:rsidRDefault="006C23B9" w:rsidP="006C23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работа№3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изменчивости организмов. Построение вариационной кривой (размеры листьев растений, антропометрические данные учащихся).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Селекция растений, животных и микроорганизмов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Центры происхождения и многообразия культурных растений.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Многообразие живого мира. Основные свойства живых организмов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Энергозависимость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живых организмов; формы потребления энергии.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биологии в </w:t>
      </w:r>
      <w:proofErr w:type="spell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додарвиновский</w:t>
      </w:r>
      <w:proofErr w:type="spellEnd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биологии в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додарвиновский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 К. Линнея по систематике растений и животны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 Эволюционная теория Ж. Б. Лам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арка.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Ч. Дарвина о происхождении видов путем естественного отбора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Приспособленность организмов к условиям внешней среды как результат действия естественного отбора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Микроэволюция</w:t>
      </w:r>
      <w:proofErr w:type="spell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6C23B9" w:rsidRPr="00E07D68" w:rsidRDefault="006C23B9" w:rsidP="006C23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№4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приспособленности организмов к среде обитания*.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 последствия адаптации. </w:t>
      </w:r>
      <w:proofErr w:type="spell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Макроэволюци</w:t>
      </w:r>
      <w:proofErr w:type="spell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Северцов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Пути достижения биологического прогресса.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закономерности эволюции: дивергенция, конвергенция, параллелизм, правила эволюции групп организмов.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Возникновение жизни на Земле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Филогенетические связи в живой природе; естественная классификация живых организмов.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жизни на Земле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человека как биологического вида. Популяционная структура вида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человеческие расы;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расообразование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единство происхождения рас. Антинаучная сущность расизма.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Биосфера, ее структура и функции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— живая оболочка планеты. Структура биосферы.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Компоненты биосферы: живое вещество, видовой состав, разнообразие и вклад в биомассу; </w:t>
      </w:r>
      <w:proofErr w:type="spell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биокосное</w:t>
      </w:r>
      <w:proofErr w:type="spell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косное вещество биосферы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Вернадский).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веще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Биоценозы: видовое разнообразие, плотность популяций, биомасса.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Экологические пирамиды: чисел, биомассы, энергии.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биоценозов. Причины смены биоценозов; формирование новых сообществ.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№ 5-6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схем передачи веществ и энергии (цепей питания)*.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описание экосистемы своей местности, выявление типов взаимодействия разных видов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экосистем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Биосфера и человек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и их использование.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мятников природы, обеспечение природными ресурсами населения планеты.</w:t>
      </w:r>
    </w:p>
    <w:p w:rsidR="006C23B9" w:rsidRPr="00E07D68" w:rsidRDefault="006C23B9" w:rsidP="006C23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карт заповедных территорий нашей страны.</w:t>
      </w:r>
    </w:p>
    <w:p w:rsidR="006C23B9" w:rsidRPr="00E07D68" w:rsidRDefault="006C23B9" w:rsidP="006C23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№7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последствий деятельности человека в экосистемах*.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план:</w:t>
      </w:r>
    </w:p>
    <w:tbl>
      <w:tblPr>
        <w:tblW w:w="10967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"/>
        <w:gridCol w:w="6310"/>
        <w:gridCol w:w="1831"/>
        <w:gridCol w:w="2164"/>
      </w:tblGrid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№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Наименование изучаемой темы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Количество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часов на ее изучение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 том числе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практические, контрольные</w:t>
            </w:r>
          </w:p>
        </w:tc>
      </w:tr>
      <w:tr w:rsidR="006C23B9" w:rsidRPr="005C36D0" w:rsidTr="003507E1">
        <w:trPr>
          <w:trHeight w:val="30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6C23B9" w:rsidRPr="005C36D0" w:rsidTr="003507E1">
        <w:trPr>
          <w:trHeight w:val="915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 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Структурная организация живых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1.1.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Химическая организация клетки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lastRenderedPageBreak/>
              <w:t>Тема 1.2.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Обмен веществ и преобразование энергии в клетке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1.3.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Строение и функции клеток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lastRenderedPageBreak/>
              <w:t>13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 xml:space="preserve">1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 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Размножение и индивидуальное развитие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2.1.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Размножение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2.2.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Индивидуальное развитие организмов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5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 Наследственность и изменчивость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3.1.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Закономерности наследования признаков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3.2.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Закономерности изменчивости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3.3.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Селекция растений, животных, микроорганизмов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17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1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 Эволюция живого мира на Земле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4.1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. Развитие биологии в </w:t>
            </w:r>
            <w:proofErr w:type="spell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додарвинский</w:t>
            </w:r>
            <w:proofErr w:type="spell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период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Теория Ч. Дарвина о происхождении видов путём естественного отбора.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4.3.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Современные представления об эволюции. </w:t>
            </w:r>
            <w:proofErr w:type="spell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Микроэволюция</w:t>
            </w:r>
            <w:proofErr w:type="spell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 макроэволюция.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4.4.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Приспособленность организмов к условиям внешней среды как результат эволюции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4.5.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Возникновение жизни на Земле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4.6.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Развитие жизни на Земле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18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1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trHeight w:val="495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 Взаимоотношения организма и среды. Основы экологии.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5.1.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Биосфера, её структура и функции.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5.2.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Биосфера и человек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9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2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trHeight w:val="75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Повторение Итоговый урок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1к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.р</w:t>
            </w:r>
            <w:proofErr w:type="gramEnd"/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Итого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68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5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п/р</w:t>
            </w:r>
          </w:p>
        </w:tc>
      </w:tr>
    </w:tbl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1" w:rsidRDefault="003507E1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1" w:rsidRPr="00E07D68" w:rsidRDefault="003507E1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практических работ</w:t>
      </w:r>
    </w:p>
    <w:tbl>
      <w:tblPr>
        <w:tblW w:w="1111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0603"/>
      </w:tblGrid>
      <w:tr w:rsidR="006C23B9" w:rsidRPr="00E07D68" w:rsidTr="003507E1">
        <w:trPr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6C23B9" w:rsidRPr="00E07D68" w:rsidTr="003507E1">
        <w:trPr>
          <w:trHeight w:val="7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 «Изучение клеток бактерий, растений и животных»</w:t>
            </w:r>
          </w:p>
        </w:tc>
      </w:tr>
      <w:tr w:rsidR="006C23B9" w:rsidRPr="00E07D68" w:rsidTr="003507E1">
        <w:trPr>
          <w:trHeight w:val="10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 «Выявление изменчивости ор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ганизмов. Построение вариационной кривой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6C23B9" w:rsidRPr="00E07D68" w:rsidTr="003507E1">
        <w:trPr>
          <w:trHeight w:val="10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№4 «Выяв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приспособ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ленности к среде обитания»</w:t>
            </w:r>
          </w:p>
        </w:tc>
      </w:tr>
      <w:tr w:rsidR="006C23B9" w:rsidRPr="00E07D68" w:rsidTr="003507E1">
        <w:trPr>
          <w:trHeight w:val="7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№5 «Составле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схем передачи веществ и энер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гии»</w:t>
            </w:r>
          </w:p>
        </w:tc>
      </w:tr>
      <w:tr w:rsidR="006C23B9" w:rsidRPr="00E07D68" w:rsidTr="003507E1">
        <w:trPr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№6 «Анализ и оценка последст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 деятельности человека в экоси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стемах»</w:t>
            </w:r>
          </w:p>
        </w:tc>
      </w:tr>
    </w:tbl>
    <w:p w:rsidR="006C23B9" w:rsidRPr="00E07D68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 год. На изучение биологии в 9 классе отводится на базовом уровне 68 часов, из расчета 2 часа в неделю. Рабочая программа рассчитана на 68 часа, уменьшена на 2 часа за счет резервного времени на основании устава школы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рафика учебного процесса на 2020-2021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При изучении биологии в 9 классе проводится 4 лабораторных работы, которые являются составными частями комбинированных уроков.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биологии использую такие методы: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рассказ, беседа, работа с книгой, экранные пособия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ксперимент, наблюдение, практическая работа;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проблемный, использования технических средств (телеурок,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киноурок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контроля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обучении общей биологии применяются лабораторные уроки, зачеты, тесты, защиты проектов.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1" w:rsidRDefault="003507E1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3B9" w:rsidRDefault="006C23B9" w:rsidP="006C2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6C23B9" w:rsidRPr="00E07D68" w:rsidRDefault="006C23B9" w:rsidP="006C2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810" w:type="pct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2"/>
        <w:gridCol w:w="136"/>
        <w:gridCol w:w="262"/>
        <w:gridCol w:w="2423"/>
        <w:gridCol w:w="145"/>
        <w:gridCol w:w="3764"/>
        <w:gridCol w:w="52"/>
        <w:gridCol w:w="1425"/>
        <w:gridCol w:w="52"/>
        <w:gridCol w:w="1448"/>
      </w:tblGrid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УУД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8509F6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№1 Введение. 2 часа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Биология – наука о жизни.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3-6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свойства живых организмов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Раскрывают сущность реакций метаболизма. Объясняют механизмы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энергозависимости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биологических систем. Характеризуют многообразие живого мира. Приводят примеры искусственных классификаций живых организмов. Знакомятся с работами К. Линнея. Объясняют принципы, лежащие в основе построения естественной классификации живого мира на Земле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7-10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 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Структурная организация живых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(12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клетки. Неорганические вещества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 Характеризуют органические молекулы: биологические полимеры — белки (структурная организация и функции), углеводы (строение и биологическая роль), жиры — основной структурный компонент клеточных мембран и источник энергии. Характеризуют ДНК как молекулы наследственности. 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процесс редупликации ДНК), раскрывают его значение.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клетки. Органические вещества – белки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органические молекулы: биологические полимеры — белки (структурная организация и функции),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стр. 17-19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351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  <w:p w:rsidR="000E3351" w:rsidRPr="000E3351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клетки. Органические вещества – углеводы и липиды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органические молекулы: углеводы (строение и биологическая роль), жиры — основной структурный компонент клеточных мембран и источник энергии.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стр. 19-20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351" w:rsidRDefault="006C23B9" w:rsidP="000E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  <w:p w:rsidR="000E3351" w:rsidRPr="000E3351" w:rsidRDefault="000E3351" w:rsidP="000E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организация клетки.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Органические вещества – нуклеиновые кислоты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Описывают процесс редупликации ДНК), раскрывают его значение.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стр. 20-22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Пластический обмен. Биосинтез белков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процессы синтеза белков и фотосинтез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обмен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транспорт веще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 кл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етку и из неё (фагоцитоз и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пиноцитоз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Объясняют события, связанные с внутриклеточным пищеварением, подчёркивая его значение для организма. Приводят примеры энергетического обмена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Прокариотическая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форму и размеры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прокариотических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для выживания бактерий при ухудшении условий существования; размножение прокариот. Оценивают место и роль прокариот в биоценозах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(8)</w:t>
            </w:r>
          </w:p>
          <w:p w:rsidR="000E3351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Клеточное ядро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клеточное ядро как центр управления жизнедеятельностью клетки; структуры ядра (ядерная оболочка, хроматин, ядрышко).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7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№1 «Изучение клеток бактерий, растений и животных на готовых микропрепаратах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»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с готовыми препаратами и сравнивают клетки растений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животных. бактерий.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12-13.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(10,11)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клетки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определение понятию «митоз». Определяют роль клетки в многоклеточном организме. Разъясняют понятие о 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8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 строения организмов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положения клеточной теории.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9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 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Размножение и индивидуальное развитие организмов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(5 часов)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Бесполое размножение организмов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сущность и формы размножения организмов. Бесполое размножение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10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 организмов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гамотогенеза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мейоза. Определяют понятия «осеменение» и «оплодотворение». Раскрывают биологическое значение размножения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11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многоклеточного организма. Эмбриональное развитие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Обозначают периоды индивидуального развития. Характеризуют эмбриональный период развития и описывают основные закономерности дробления — образование однослойного зародыша —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бластулы, гаструляцию и органогенез. Определяют этапы дальнейшей дифференцировки тканей, органов и систем.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12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18-19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(4,5)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дорепродуктивный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репродуктивный и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пострепродуктивный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старение. Приводят формулировки закона зародышевого сходства К. Бэра и биогенетического закона Э. Геккеля и Ф. Мюллера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13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 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Наследственность и изменчивость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(16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как наука. Основные понятия генетики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Выясняют историю генетики, ее развитие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Выясняют основные понятия генетики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14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Гибридологический метод изучения наследственности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закон Менделя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гибридологический метод изучения характера наследования признаков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задачи, строят родословные.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15, 16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закон Менделя. Закон чистоты гамет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17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скрещивание. Третий закон Менделя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18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генетических задач и анализ составленных родословны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Хромосомная теория наследственности. Сцепленное наследование признаков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19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генетических задач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20, задача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0E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(8)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Методы изучения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генетики.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Характеризуют методы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генетики и составляют родословные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изменчивости. Наследственная изменчивость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21, стр.100-103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возникновения мутаций. Свойства мутаций. Факторы.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21 стр.103-104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изменчивости. Фенотипическая изменчивость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роль условий внешней среды в развитии и проявлении признаков и свойств. Строят вариационные ряды и кривые норм реакции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22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2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изменчивости. Построение вариационного ряда и кривой»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Строят вариационные ряды и кривые норм реакции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rPr>
          <w:trHeight w:val="195"/>
        </w:trPr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176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23</w:t>
            </w:r>
          </w:p>
        </w:tc>
      </w:tr>
      <w:tr w:rsidR="006C23B9" w:rsidRPr="00E07D68" w:rsidTr="006C23B9">
        <w:trPr>
          <w:trHeight w:val="180"/>
        </w:trPr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33-34</w:t>
            </w:r>
          </w:p>
          <w:p w:rsidR="000E3351" w:rsidRPr="00E07D68" w:rsidRDefault="000E3351" w:rsidP="006D5E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(14,15)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селекции растений и животных</w:t>
            </w:r>
          </w:p>
        </w:tc>
        <w:tc>
          <w:tcPr>
            <w:tcW w:w="1764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24</w:t>
            </w:r>
          </w:p>
        </w:tc>
      </w:tr>
      <w:tr w:rsidR="006C23B9" w:rsidRPr="00E07D68" w:rsidTr="006C23B9">
        <w:trPr>
          <w:trHeight w:val="645"/>
        </w:trPr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(16)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Селекция микроорганизмов</w:t>
            </w:r>
          </w:p>
        </w:tc>
        <w:tc>
          <w:tcPr>
            <w:tcW w:w="1764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25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Эволюция животного мира на Земле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(1)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биологии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додарвиновский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Характеризуют </w:t>
            </w:r>
            <w:r w:rsidRPr="00E0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 Линнея.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26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Эволюционная теория Ж. Б. Ламарка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27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и социально-экономические предпосылки возникновения и утверждения эволюционно учения Ч. Дарвина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достижения науки и технологий в качестве предпосылок смены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креационистских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взглядов на живую и неживую природу эволюционными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28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Ч. Дарвина об искусственном отборе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учение Ч. Дарвина об искусственном отборе, формы искусственного отбора и объясняют методы создания новых пород домашних животных и сортов культурных растений.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29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Ч. Дарвина о естественном отборе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Запоминают основные положения теории Ч. Дарвина о естественном отборе.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Характеризуют формы борьбы за существование и механизм естественного отбора; дают определение понятия «естественный отбор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30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Вид, его критерии и структура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критерии вида: структурно-функциональный, цитогенетический, эволюционный, этологический, географический и репродуктивный.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31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эволюционные факторы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механизмы репродуктивной изоляции. Анализируют причины разделения видов на популяции. Запоминают причины генетических различий различных популяций одного вида.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32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естественного отбора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формами отбора дают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оценку скорости возникновения новых видов в разнообразных крупных таксонах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33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направления эволюции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регресса - как угнетенного состояния таксона, приводящее его к вымиранию. Дают определение и характеризуют пути достижения биологического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прогресса (главные направления прогрессивной эволюции): ароморфоза, идиоадаптации и общей дегенерации.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34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эволюционных изменений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35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Приспособленность организмов – результат действия естественного отбора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заботе о потомстве как приспособлениям, обеспечивающим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36, 37, 38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307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«Выявление приспособленности к среде обитания»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химический, предбиологический (теория академика А. И. Опарина), биологический и социальный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развития живой материи. Определяют филогенетические связи в живой природе и сравнивают их с естественной классификацией живых организмов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3B9" w:rsidRPr="00C75784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39,40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(14)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архейскую и протерозойскую эру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развитие жизни на Земле в архейскую и протерозойскую эры. Отмечают первые следы жизни на Земле; появление всех современных типов беспозвоночных животных, первых хордовых животных; развитие водных растений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41. 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палеозойскую эру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развитие жизни на Земле в палеозойскую эру. Отмечают появление сухопутных растений; возникновение позвоночных (рыб, земноводных, пресмыкающихся).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42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(16)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мезозойскую и кайнозойскую эру.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развитие жизни на Земле в мезозойскую и кайнозойскую эры. Отмечают появление и распространение покрытосеменных растений;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43,44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52-53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(17, 18)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человека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популяционную структуру у вида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Homosapiens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(расы). Знакомятся с механизмом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расообразования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отмечая единство происхождения рас. Приводят аргументированную критику теории расизма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45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№6 . Взаимоотношения организма и среды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биосферы. Круговорот веще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 пр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ироде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основные положения учения В. И. 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46,47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351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C23B9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формирования природных сообществ живых организмов. Биогеоценоз. Биоценоз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и анализируют понятие «среда обитания», «экосистема», «биогеоценоз», «экологическая пирамида», «биоценоз»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48,49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Абиотические факторы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абиотические факторы, на конкретных примерах демонстрирую их значение.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50, 51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Биотические факторы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биотические факторы, на конкретных примерах демонстрирую их значение. Характеризуют формы взаимоотношений между организмами.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52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между организмами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53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№4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«Составление схем передачи веществ и энергии»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формы взаимоотношений 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организмам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(7)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Природные ресурсы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их использование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Раскрывают сущность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процессов, приводящих к образованию полезных ископаемых, различают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исчерпаемые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неисчерпаемые ресурсы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54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C23B9" w:rsidRPr="00F12D12" w:rsidRDefault="006B7EA4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  <w:p w:rsidR="006C23B9" w:rsidRPr="00F12D12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B9" w:rsidRPr="00F12D12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B9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B9" w:rsidRPr="00F12D12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хозяйственной деятельности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для окружающей среды. Пр.р.5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«Анализ и оценка последствий деятельности человека в экосистемах»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воздействи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живых организмов на планету.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антропогенные факторы воздействия на биоценозы, последствия хозяйственной деятельности человека.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55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природы и основы рационального природопользования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Раскрывают проблемы рационального природопользования, охраны природы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56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клеток растений, животных, прокариот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анализируют, сравнивают.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4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материала.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анализируют, сравнивают.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1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организмов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анализируют, сравнивают.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F12D12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итоговой 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(14)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3B9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Заключительный урок за курс биологии 9 класс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5181" w:rsidRDefault="00555181"/>
    <w:sectPr w:rsidR="00555181" w:rsidSect="003507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E53"/>
    <w:multiLevelType w:val="multilevel"/>
    <w:tmpl w:val="850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B48F1"/>
    <w:multiLevelType w:val="multilevel"/>
    <w:tmpl w:val="F42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75CB6"/>
    <w:multiLevelType w:val="multilevel"/>
    <w:tmpl w:val="E2B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47BFF"/>
    <w:multiLevelType w:val="multilevel"/>
    <w:tmpl w:val="5AB2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6637"/>
    <w:multiLevelType w:val="multilevel"/>
    <w:tmpl w:val="57A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52CA5"/>
    <w:multiLevelType w:val="multilevel"/>
    <w:tmpl w:val="EC8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700EF"/>
    <w:multiLevelType w:val="multilevel"/>
    <w:tmpl w:val="DF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B9"/>
    <w:rsid w:val="000E3351"/>
    <w:rsid w:val="003507E1"/>
    <w:rsid w:val="00555181"/>
    <w:rsid w:val="006B7EA4"/>
    <w:rsid w:val="006C23B9"/>
    <w:rsid w:val="00E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2021-07-20T01:55:00Z</dcterms:created>
  <dcterms:modified xsi:type="dcterms:W3CDTF">2022-10-23T02:25:00Z</dcterms:modified>
</cp:coreProperties>
</file>