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AB" w:rsidRPr="0045757A" w:rsidRDefault="002E54AB" w:rsidP="002E54A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Пояснительная записка</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Рабочая программа по русскому языку для 9 класса составлена на основе Примерной программы основного общего образования по русскому языку, рекомендованной письмом Департамента государственной политики в образовании </w:t>
      </w:r>
      <w:proofErr w:type="spellStart"/>
      <w:r w:rsidRPr="0045757A">
        <w:rPr>
          <w:rFonts w:ascii="Times New Roman" w:eastAsia="Times New Roman" w:hAnsi="Times New Roman" w:cs="Times New Roman"/>
          <w:color w:val="000000"/>
          <w:sz w:val="24"/>
          <w:szCs w:val="24"/>
          <w:lang w:eastAsia="ru-RU"/>
        </w:rPr>
        <w:t>Минобрнауки</w:t>
      </w:r>
      <w:proofErr w:type="spellEnd"/>
      <w:r w:rsidRPr="0045757A">
        <w:rPr>
          <w:rFonts w:ascii="Times New Roman" w:eastAsia="Times New Roman" w:hAnsi="Times New Roman" w:cs="Times New Roman"/>
          <w:color w:val="000000"/>
          <w:sz w:val="24"/>
          <w:szCs w:val="24"/>
          <w:lang w:eastAsia="ru-RU"/>
        </w:rPr>
        <w:t xml:space="preserve"> России от 07.07. 2005 г № 03-1263, программы по русскому языку для общеобразовательных учреждений (5-9 классы), авторы: М.Т. Баранов, Т.А. </w:t>
      </w:r>
      <w:proofErr w:type="spellStart"/>
      <w:r w:rsidRPr="0045757A">
        <w:rPr>
          <w:rFonts w:ascii="Times New Roman" w:eastAsia="Times New Roman" w:hAnsi="Times New Roman" w:cs="Times New Roman"/>
          <w:color w:val="000000"/>
          <w:sz w:val="24"/>
          <w:szCs w:val="24"/>
          <w:lang w:eastAsia="ru-RU"/>
        </w:rPr>
        <w:t>Ладыженская</w:t>
      </w:r>
      <w:proofErr w:type="spellEnd"/>
      <w:r w:rsidRPr="0045757A">
        <w:rPr>
          <w:rFonts w:ascii="Times New Roman" w:eastAsia="Times New Roman" w:hAnsi="Times New Roman" w:cs="Times New Roman"/>
          <w:color w:val="000000"/>
          <w:sz w:val="24"/>
          <w:szCs w:val="24"/>
          <w:lang w:eastAsia="ru-RU"/>
        </w:rPr>
        <w:t xml:space="preserve">, Н.М. </w:t>
      </w:r>
      <w:proofErr w:type="spellStart"/>
      <w:r w:rsidRPr="0045757A">
        <w:rPr>
          <w:rFonts w:ascii="Times New Roman" w:eastAsia="Times New Roman" w:hAnsi="Times New Roman" w:cs="Times New Roman"/>
          <w:color w:val="000000"/>
          <w:sz w:val="24"/>
          <w:szCs w:val="24"/>
          <w:lang w:eastAsia="ru-RU"/>
        </w:rPr>
        <w:t>Шанский</w:t>
      </w:r>
      <w:proofErr w:type="spellEnd"/>
      <w:r w:rsidRPr="0045757A">
        <w:rPr>
          <w:rFonts w:ascii="Times New Roman" w:eastAsia="Times New Roman" w:hAnsi="Times New Roman" w:cs="Times New Roman"/>
          <w:color w:val="000000"/>
          <w:sz w:val="24"/>
          <w:szCs w:val="24"/>
          <w:lang w:eastAsia="ru-RU"/>
        </w:rPr>
        <w:t xml:space="preserve">, издательство «Просвещение», Москва, 2009 г., с учетом учебного плана МБОУ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Жариковсая</w:t>
      </w:r>
      <w:proofErr w:type="spellEnd"/>
      <w:r>
        <w:rPr>
          <w:rFonts w:ascii="Times New Roman" w:eastAsia="Times New Roman" w:hAnsi="Times New Roman" w:cs="Times New Roman"/>
          <w:color w:val="000000"/>
          <w:sz w:val="24"/>
          <w:szCs w:val="24"/>
          <w:lang w:eastAsia="ru-RU"/>
        </w:rPr>
        <w:t xml:space="preserve"> СОШ ПМР»в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огуславка</w:t>
      </w:r>
      <w:proofErr w:type="spellEnd"/>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w:t>
      </w:r>
      <w:r>
        <w:rPr>
          <w:rFonts w:ascii="Times New Roman" w:eastAsia="Times New Roman" w:hAnsi="Times New Roman" w:cs="Times New Roman"/>
          <w:color w:val="000000"/>
          <w:sz w:val="24"/>
          <w:szCs w:val="24"/>
          <w:lang w:eastAsia="ru-RU"/>
        </w:rPr>
        <w:t xml:space="preserve">устному собеседованию, </w:t>
      </w:r>
      <w:r w:rsidRPr="0045757A">
        <w:rPr>
          <w:rFonts w:ascii="Times New Roman" w:eastAsia="Times New Roman" w:hAnsi="Times New Roman" w:cs="Times New Roman"/>
          <w:color w:val="000000"/>
          <w:sz w:val="24"/>
          <w:szCs w:val="24"/>
          <w:lang w:eastAsia="ru-RU"/>
        </w:rPr>
        <w:t>сжатому изложению, сочинению-рассуждению на лингвистическую тему, комплексному анализу текста, тестированию.</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2E54AB" w:rsidRPr="00F340BE" w:rsidRDefault="002E54AB" w:rsidP="002E54AB">
      <w:pPr>
        <w:pStyle w:val="a3"/>
        <w:spacing w:before="0" w:beforeAutospacing="0" w:after="150" w:afterAutospacing="0"/>
        <w:ind w:firstLine="708"/>
        <w:jc w:val="both"/>
        <w:rPr>
          <w:rFonts w:ascii="Arial" w:hAnsi="Arial" w:cs="Arial"/>
        </w:rPr>
      </w:pPr>
      <w:r w:rsidRPr="0045757A">
        <w:rPr>
          <w:color w:val="000000"/>
        </w:rPr>
        <w:t>Планирование ориентировано на </w:t>
      </w:r>
      <w:r w:rsidRPr="005758B5">
        <w:rPr>
          <w:bCs/>
          <w:color w:val="000000"/>
        </w:rPr>
        <w:t>требования итоговой аттестации в новой форме (ОГЭ)</w:t>
      </w:r>
      <w:r w:rsidRPr="005758B5">
        <w:rPr>
          <w:color w:val="000000"/>
        </w:rPr>
        <w:t>.</w:t>
      </w:r>
      <w:r w:rsidRPr="0045757A">
        <w:rPr>
          <w:color w:val="000000"/>
        </w:rPr>
        <w:t xml:space="preserve">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r w:rsidRPr="005758B5">
        <w:t xml:space="preserve"> </w:t>
      </w:r>
    </w:p>
    <w:p w:rsidR="002E54AB" w:rsidRPr="00924873"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873">
        <w:rPr>
          <w:rFonts w:ascii="Times New Roman" w:eastAsia="Times New Roman" w:hAnsi="Times New Roman" w:cs="Times New Roman"/>
          <w:bCs/>
          <w:color w:val="000000"/>
          <w:sz w:val="24"/>
          <w:szCs w:val="24"/>
          <w:lang w:eastAsia="ru-RU"/>
        </w:rPr>
        <w:t>Формы работы по русскому языку в 9 классе:</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различные типы уроков:</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уроки изучения нового материала;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 закрепления и развития знаний, умений, навыков;</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уроки повторения;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комбинированный урок;</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 проверки знаний;</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внеклассные мероприятия: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викторины;</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консультации по русскому языку;</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4) олимпиада по русскому языку.</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Все перечисленные формы работы проводятся в 1 учебную смену по расписанию уроков и по плану.</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873">
        <w:rPr>
          <w:rFonts w:ascii="Times New Roman" w:eastAsia="Times New Roman" w:hAnsi="Times New Roman" w:cs="Times New Roman"/>
          <w:bCs/>
          <w:color w:val="000000"/>
          <w:sz w:val="24"/>
          <w:szCs w:val="24"/>
          <w:lang w:eastAsia="ru-RU"/>
        </w:rPr>
        <w:t>Формы контроля</w:t>
      </w:r>
      <w:r w:rsidRPr="00924873">
        <w:rPr>
          <w:rFonts w:ascii="Times New Roman" w:eastAsia="Times New Roman" w:hAnsi="Times New Roman" w:cs="Times New Roman"/>
          <w:color w:val="000000"/>
          <w:sz w:val="24"/>
          <w:szCs w:val="24"/>
          <w:lang w:eastAsia="ru-RU"/>
        </w:rPr>
        <w:t>:</w:t>
      </w:r>
      <w:r w:rsidRPr="0045757A">
        <w:rPr>
          <w:rFonts w:ascii="Times New Roman" w:eastAsia="Times New Roman" w:hAnsi="Times New Roman" w:cs="Times New Roman"/>
          <w:color w:val="000000"/>
          <w:sz w:val="24"/>
          <w:szCs w:val="24"/>
          <w:lang w:eastAsia="ru-RU"/>
        </w:rPr>
        <w:t> диктанты, тестирование, сочинения, изложения.</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Обучение р</w:t>
      </w:r>
      <w:r>
        <w:rPr>
          <w:rFonts w:ascii="Times New Roman" w:eastAsia="Times New Roman" w:hAnsi="Times New Roman" w:cs="Times New Roman"/>
          <w:color w:val="000000"/>
          <w:sz w:val="24"/>
          <w:szCs w:val="24"/>
          <w:lang w:eastAsia="ru-RU"/>
        </w:rPr>
        <w:t>усско</w:t>
      </w:r>
      <w:r w:rsidRPr="0045757A">
        <w:rPr>
          <w:rFonts w:ascii="Times New Roman" w:eastAsia="Times New Roman" w:hAnsi="Times New Roman" w:cs="Times New Roman"/>
          <w:color w:val="000000"/>
          <w:sz w:val="24"/>
          <w:szCs w:val="24"/>
          <w:lang w:eastAsia="ru-RU"/>
        </w:rPr>
        <w:t>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45757A">
        <w:rPr>
          <w:rFonts w:ascii="Times New Roman" w:eastAsia="Times New Roman" w:hAnsi="Times New Roman" w:cs="Times New Roman"/>
          <w:b/>
          <w:bCs/>
          <w:color w:val="000000"/>
          <w:sz w:val="24"/>
          <w:szCs w:val="24"/>
          <w:lang w:eastAsia="ru-RU"/>
        </w:rPr>
        <w:t>развития</w:t>
      </w:r>
      <w:r w:rsidRPr="0045757A">
        <w:rPr>
          <w:rFonts w:ascii="Times New Roman" w:eastAsia="Times New Roman" w:hAnsi="Times New Roman" w:cs="Times New Roman"/>
          <w:color w:val="000000"/>
          <w:sz w:val="24"/>
          <w:szCs w:val="24"/>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2E54AB" w:rsidRPr="0045757A" w:rsidRDefault="002E54AB" w:rsidP="002E54A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Планируемые </w:t>
      </w:r>
      <w:r w:rsidRPr="0045757A">
        <w:rPr>
          <w:rFonts w:ascii="Times New Roman" w:eastAsia="Times New Roman" w:hAnsi="Times New Roman" w:cs="Times New Roman"/>
          <w:b/>
          <w:bCs/>
          <w:color w:val="000000"/>
          <w:sz w:val="24"/>
          <w:szCs w:val="24"/>
          <w:lang w:eastAsia="ru-RU"/>
        </w:rPr>
        <w:t>результаты изучения предмета</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Личностные результаты</w:t>
      </w:r>
      <w:r w:rsidRPr="0045757A">
        <w:rPr>
          <w:rFonts w:ascii="Times New Roman" w:eastAsia="Times New Roman" w:hAnsi="Times New Roman" w:cs="Times New Roman"/>
          <w:color w:val="000000"/>
          <w:sz w:val="24"/>
          <w:szCs w:val="24"/>
          <w:lang w:eastAsia="ru-RU"/>
        </w:rPr>
        <w:t>:</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достаточный объем словарного запаса и усвоенных грамматических средств языка для свободного выражения мыслей и чу</w:t>
      </w:r>
      <w:proofErr w:type="gramStart"/>
      <w:r w:rsidRPr="0045757A">
        <w:rPr>
          <w:rFonts w:ascii="Times New Roman" w:eastAsia="Times New Roman" w:hAnsi="Times New Roman" w:cs="Times New Roman"/>
          <w:color w:val="000000"/>
          <w:sz w:val="24"/>
          <w:szCs w:val="24"/>
          <w:lang w:eastAsia="ru-RU"/>
        </w:rPr>
        <w:t>вств в пр</w:t>
      </w:r>
      <w:proofErr w:type="gramEnd"/>
      <w:r w:rsidRPr="0045757A">
        <w:rPr>
          <w:rFonts w:ascii="Times New Roman" w:eastAsia="Times New Roman" w:hAnsi="Times New Roman" w:cs="Times New Roman"/>
          <w:color w:val="000000"/>
          <w:sz w:val="24"/>
          <w:szCs w:val="24"/>
          <w:lang w:eastAsia="ru-RU"/>
        </w:rPr>
        <w:t>оцессе речевого общения; способность к самооценке на основе наблюдения за собственной речью.</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b/>
          <w:bCs/>
          <w:color w:val="000000"/>
          <w:sz w:val="24"/>
          <w:szCs w:val="24"/>
          <w:lang w:eastAsia="ru-RU"/>
        </w:rPr>
        <w:t>Метапредметные</w:t>
      </w:r>
      <w:proofErr w:type="spellEnd"/>
      <w:r w:rsidRPr="0045757A">
        <w:rPr>
          <w:rFonts w:ascii="Times New Roman" w:eastAsia="Times New Roman" w:hAnsi="Times New Roman" w:cs="Times New Roman"/>
          <w:b/>
          <w:bCs/>
          <w:color w:val="000000"/>
          <w:sz w:val="24"/>
          <w:szCs w:val="24"/>
          <w:lang w:eastAsia="ru-RU"/>
        </w:rPr>
        <w:t xml:space="preserve"> результаты</w:t>
      </w:r>
      <w:r w:rsidRPr="0045757A">
        <w:rPr>
          <w:rFonts w:ascii="Times New Roman" w:eastAsia="Times New Roman" w:hAnsi="Times New Roman" w:cs="Times New Roman"/>
          <w:color w:val="000000"/>
          <w:sz w:val="24"/>
          <w:szCs w:val="24"/>
          <w:lang w:eastAsia="ru-RU"/>
        </w:rPr>
        <w:t>:</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владение всеми видами речевой деятельности: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владение разными видами чтения;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45757A">
        <w:rPr>
          <w:rFonts w:ascii="Times New Roman" w:eastAsia="Times New Roman" w:hAnsi="Times New Roman" w:cs="Times New Roman"/>
          <w:color w:val="000000"/>
          <w:sz w:val="24"/>
          <w:szCs w:val="24"/>
          <w:lang w:eastAsia="ru-RU"/>
        </w:rPr>
        <w:t>аудирования</w:t>
      </w:r>
      <w:proofErr w:type="spellEnd"/>
      <w:r w:rsidRPr="0045757A">
        <w:rPr>
          <w:rFonts w:ascii="Times New Roman" w:eastAsia="Times New Roman" w:hAnsi="Times New Roman" w:cs="Times New Roman"/>
          <w:color w:val="000000"/>
          <w:sz w:val="24"/>
          <w:szCs w:val="24"/>
          <w:lang w:eastAsia="ru-RU"/>
        </w:rPr>
        <w:t>, в том числе и с помощью технических средств и информационных технологий;</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свободно, правильно излагать свои мысли в устной и письменной форме;</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умение выступать перед аудиторией сверстников с небольшими сообщениями, докладом;</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5757A">
        <w:rPr>
          <w:rFonts w:ascii="Times New Roman" w:eastAsia="Times New Roman" w:hAnsi="Times New Roman" w:cs="Times New Roman"/>
          <w:color w:val="000000"/>
          <w:sz w:val="24"/>
          <w:szCs w:val="24"/>
          <w:lang w:eastAsia="ru-RU"/>
        </w:rPr>
        <w:t>межпредметном</w:t>
      </w:r>
      <w:proofErr w:type="spellEnd"/>
      <w:r w:rsidRPr="0045757A">
        <w:rPr>
          <w:rFonts w:ascii="Times New Roman" w:eastAsia="Times New Roman" w:hAnsi="Times New Roman" w:cs="Times New Roman"/>
          <w:color w:val="000000"/>
          <w:sz w:val="24"/>
          <w:szCs w:val="24"/>
          <w:lang w:eastAsia="ru-RU"/>
        </w:rPr>
        <w:t xml:space="preserve"> уровне (на уроках иностранного языка, литературы и др.);</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3) </w:t>
      </w:r>
      <w:proofErr w:type="spellStart"/>
      <w:r w:rsidRPr="0045757A">
        <w:rPr>
          <w:rFonts w:ascii="Times New Roman" w:eastAsia="Times New Roman" w:hAnsi="Times New Roman" w:cs="Times New Roman"/>
          <w:color w:val="000000"/>
          <w:sz w:val="24"/>
          <w:szCs w:val="24"/>
          <w:lang w:eastAsia="ru-RU"/>
        </w:rPr>
        <w:t>коммуникативно</w:t>
      </w:r>
      <w:proofErr w:type="spellEnd"/>
      <w:r w:rsidRPr="0045757A">
        <w:rPr>
          <w:rFonts w:ascii="Times New Roman" w:eastAsia="Times New Roman" w:hAnsi="Times New Roman" w:cs="Times New Roman"/>
          <w:color w:val="000000"/>
          <w:sz w:val="24"/>
          <w:szCs w:val="24"/>
          <w:lang w:eastAsia="ru-RU"/>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E54AB" w:rsidRPr="0045757A" w:rsidRDefault="002E54AB" w:rsidP="002E54A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Предметные результаты:</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знать:</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сведения о языке, изученные в 5—9 классах;</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изученные языковедческие понятия, разделы языкознания;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единицы языка, их признаки;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смысл понятий: речь устная и письменная, монолог и диалог, сфера и ситуация речевого общения;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текста; способы и средства связи предложений и смысловых частей текста;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и жанровые особенности изученных стилей речи;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функционально-смысловые типы речи, их признаки;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уметь:</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различать изученные стили речи;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опознавать языковые единицы, проводить различные виды их анализа;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i/>
          <w:iCs/>
          <w:color w:val="000000"/>
          <w:sz w:val="24"/>
          <w:szCs w:val="24"/>
          <w:lang w:eastAsia="ru-RU"/>
        </w:rPr>
        <w:t>аудирование</w:t>
      </w:r>
      <w:proofErr w:type="spellEnd"/>
      <w:r w:rsidRPr="0045757A">
        <w:rPr>
          <w:rFonts w:ascii="Times New Roman" w:eastAsia="Times New Roman" w:hAnsi="Times New Roman" w:cs="Times New Roman"/>
          <w:i/>
          <w:iCs/>
          <w:color w:val="000000"/>
          <w:sz w:val="24"/>
          <w:szCs w:val="24"/>
          <w:lang w:eastAsia="ru-RU"/>
        </w:rPr>
        <w:t xml:space="preserve"> и чтение</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 воспринимать информацию устного и письменного сообщения;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владеть разными видами чтения (изучающее, ознакомительное, просмотровое);</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извлекать информацию из различных источников; пользоваться лингвистическими словарями, справочной литературой;</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говорение и письмо</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воспроизводить текст с заданной степенью свернутости;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создавать тексты изученных стилей и жанров;</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w:t>
      </w:r>
      <w:proofErr w:type="gramStart"/>
      <w:r w:rsidRPr="0045757A">
        <w:rPr>
          <w:rFonts w:ascii="Times New Roman" w:eastAsia="Times New Roman" w:hAnsi="Times New Roman" w:cs="Times New Roman"/>
          <w:color w:val="000000"/>
          <w:sz w:val="24"/>
          <w:szCs w:val="24"/>
          <w:lang w:eastAsia="ru-RU"/>
        </w:rPr>
        <w:t>прочитанному</w:t>
      </w:r>
      <w:proofErr w:type="gramEnd"/>
      <w:r w:rsidRPr="0045757A">
        <w:rPr>
          <w:rFonts w:ascii="Times New Roman" w:eastAsia="Times New Roman" w:hAnsi="Times New Roman" w:cs="Times New Roman"/>
          <w:color w:val="000000"/>
          <w:sz w:val="24"/>
          <w:szCs w:val="24"/>
          <w:lang w:eastAsia="ru-RU"/>
        </w:rPr>
        <w:t>, услышанному, увиденному;</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речевого общения основные нормы русского литературного языка;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письма основные правила орфографии и пунктуации;</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нормы русского речевого этикета;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 xml:space="preserve">Учащиеся должны использовать приобретенные знания и умения в практической деятельности и повседневной жизни </w:t>
      </w:r>
      <w:proofErr w:type="gramStart"/>
      <w:r w:rsidRPr="0045757A">
        <w:rPr>
          <w:rFonts w:ascii="Times New Roman" w:eastAsia="Times New Roman" w:hAnsi="Times New Roman" w:cs="Times New Roman"/>
          <w:b/>
          <w:bCs/>
          <w:i/>
          <w:iCs/>
          <w:color w:val="000000"/>
          <w:sz w:val="24"/>
          <w:szCs w:val="24"/>
          <w:lang w:eastAsia="ru-RU"/>
        </w:rPr>
        <w:t>для</w:t>
      </w:r>
      <w:proofErr w:type="gramEnd"/>
      <w:r w:rsidRPr="0045757A">
        <w:rPr>
          <w:rFonts w:ascii="Times New Roman" w:eastAsia="Times New Roman" w:hAnsi="Times New Roman" w:cs="Times New Roman"/>
          <w:b/>
          <w:bCs/>
          <w:i/>
          <w:iCs/>
          <w:color w:val="000000"/>
          <w:sz w:val="24"/>
          <w:szCs w:val="24"/>
          <w:lang w:eastAsia="ru-RU"/>
        </w:rPr>
        <w:t>:</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развития речевой культуры, бережного и сознательного отношения к родному языку;</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2E54AB" w:rsidRPr="0045757A"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w:t>
      </w:r>
    </w:p>
    <w:p w:rsidR="002E54AB" w:rsidRDefault="002E54AB" w:rsidP="002E54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получения знаний по другим учебным предметам.</w:t>
      </w:r>
    </w:p>
    <w:p w:rsidR="002E54AB" w:rsidRPr="0045757A" w:rsidRDefault="002E54AB" w:rsidP="002E54AB">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2E54AB" w:rsidRDefault="002E54AB" w:rsidP="002E54AB">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E54AB" w:rsidRDefault="002E54AB"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33EA8" w:rsidRDefault="00533EA8" w:rsidP="002E54A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E54AB" w:rsidRPr="000A5FFE" w:rsidRDefault="002E54AB" w:rsidP="002E54A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Раздел V. Календарно-тематическое планирование</w:t>
      </w:r>
    </w:p>
    <w:tbl>
      <w:tblPr>
        <w:tblW w:w="14574" w:type="dxa"/>
        <w:shd w:val="clear" w:color="auto" w:fill="FFFFFF"/>
        <w:tblLayout w:type="fixed"/>
        <w:tblCellMar>
          <w:top w:w="105" w:type="dxa"/>
          <w:left w:w="105" w:type="dxa"/>
          <w:bottom w:w="105" w:type="dxa"/>
          <w:right w:w="105" w:type="dxa"/>
        </w:tblCellMar>
        <w:tblLook w:val="04A0"/>
      </w:tblPr>
      <w:tblGrid>
        <w:gridCol w:w="1108"/>
        <w:gridCol w:w="6801"/>
        <w:gridCol w:w="1410"/>
        <w:gridCol w:w="30"/>
        <w:gridCol w:w="15"/>
        <w:gridCol w:w="15"/>
        <w:gridCol w:w="15"/>
        <w:gridCol w:w="15"/>
        <w:gridCol w:w="2115"/>
        <w:gridCol w:w="15"/>
        <w:gridCol w:w="15"/>
        <w:gridCol w:w="75"/>
        <w:gridCol w:w="15"/>
        <w:gridCol w:w="15"/>
        <w:gridCol w:w="15"/>
        <w:gridCol w:w="2900"/>
      </w:tblGrid>
      <w:tr w:rsidR="00533EA8" w:rsidRPr="000A5FFE" w:rsidTr="005F4CB8">
        <w:trPr>
          <w:trHeight w:val="435"/>
        </w:trPr>
        <w:tc>
          <w:tcPr>
            <w:tcW w:w="1108"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w:t>
            </w:r>
          </w:p>
        </w:tc>
        <w:tc>
          <w:tcPr>
            <w:tcW w:w="6801"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Тема урока</w:t>
            </w:r>
          </w:p>
        </w:tc>
        <w:tc>
          <w:tcPr>
            <w:tcW w:w="1410"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5255" w:type="dxa"/>
            <w:gridSpan w:val="13"/>
            <w:tcBorders>
              <w:top w:val="single" w:sz="4" w:space="0" w:color="auto"/>
              <w:left w:val="single" w:sz="4" w:space="0" w:color="auto"/>
              <w:bottom w:val="single" w:sz="4" w:space="0" w:color="auto"/>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w:t>
            </w:r>
          </w:p>
        </w:tc>
      </w:tr>
      <w:tr w:rsidR="00533EA8" w:rsidRPr="000A5FFE" w:rsidTr="005F4CB8">
        <w:trPr>
          <w:trHeight w:val="345"/>
        </w:trPr>
        <w:tc>
          <w:tcPr>
            <w:tcW w:w="1108" w:type="dxa"/>
            <w:vMerge/>
            <w:tcBorders>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6801" w:type="dxa"/>
            <w:vMerge/>
            <w:tcBorders>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b/>
                <w:bCs/>
                <w:color w:val="000000"/>
                <w:sz w:val="24"/>
                <w:szCs w:val="24"/>
                <w:lang w:eastAsia="ru-RU"/>
              </w:rPr>
            </w:pPr>
          </w:p>
        </w:tc>
        <w:tc>
          <w:tcPr>
            <w:tcW w:w="1410" w:type="dxa"/>
            <w:vMerge/>
            <w:tcBorders>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2205" w:type="dxa"/>
            <w:gridSpan w:val="6"/>
            <w:tcBorders>
              <w:top w:val="single" w:sz="4" w:space="0" w:color="auto"/>
              <w:left w:val="single" w:sz="4" w:space="0" w:color="auto"/>
              <w:bottom w:val="single" w:sz="4" w:space="0" w:color="auto"/>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p>
        </w:tc>
        <w:tc>
          <w:tcPr>
            <w:tcW w:w="3050" w:type="dxa"/>
            <w:gridSpan w:val="7"/>
            <w:tcBorders>
              <w:top w:val="single" w:sz="4" w:space="0" w:color="auto"/>
              <w:left w:val="single" w:sz="4" w:space="0" w:color="auto"/>
              <w:bottom w:val="single" w:sz="4" w:space="0" w:color="auto"/>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w:t>
            </w:r>
          </w:p>
        </w:tc>
      </w:tr>
      <w:tr w:rsidR="00533EA8" w:rsidRPr="000A5FFE" w:rsidTr="005F4CB8">
        <w:trPr>
          <w:trHeight w:val="662"/>
        </w:trPr>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80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533EA8" w:rsidRPr="00533EA8"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Введение. Цели и задачи курса «Русский язык» в 9 классе. Знакомство с демоверсией ГИА</w:t>
            </w:r>
          </w:p>
        </w:tc>
        <w:tc>
          <w:tcPr>
            <w:tcW w:w="141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533EA8" w:rsidRPr="000A5FFE" w:rsidRDefault="005F4CB8" w:rsidP="00B73D0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2205" w:type="dxa"/>
            <w:gridSpan w:val="6"/>
            <w:tcBorders>
              <w:top w:val="single" w:sz="4" w:space="0" w:color="auto"/>
              <w:left w:val="single" w:sz="4" w:space="0" w:color="auto"/>
              <w:bottom w:val="single" w:sz="4" w:space="0" w:color="auto"/>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b/>
                <w:bCs/>
                <w:color w:val="000000"/>
                <w:sz w:val="24"/>
                <w:szCs w:val="24"/>
                <w:lang w:eastAsia="ru-RU"/>
              </w:rPr>
            </w:pPr>
          </w:p>
        </w:tc>
        <w:tc>
          <w:tcPr>
            <w:tcW w:w="3050" w:type="dxa"/>
            <w:gridSpan w:val="7"/>
            <w:tcBorders>
              <w:top w:val="single" w:sz="4" w:space="0" w:color="auto"/>
              <w:left w:val="single" w:sz="4" w:space="0" w:color="auto"/>
              <w:bottom w:val="single" w:sz="4" w:space="0" w:color="auto"/>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b/>
                <w:bCs/>
                <w:color w:val="000000"/>
                <w:sz w:val="24"/>
                <w:szCs w:val="24"/>
                <w:lang w:eastAsia="ru-RU"/>
              </w:rPr>
            </w:pPr>
          </w:p>
        </w:tc>
      </w:tr>
      <w:tr w:rsidR="00533EA8" w:rsidRPr="000A5FFE" w:rsidTr="005F4CB8">
        <w:tc>
          <w:tcPr>
            <w:tcW w:w="1108"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w:t>
            </w:r>
          </w:p>
        </w:tc>
        <w:tc>
          <w:tcPr>
            <w:tcW w:w="6801"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Международное значение русского языка.</w:t>
            </w:r>
          </w:p>
        </w:tc>
        <w:tc>
          <w:tcPr>
            <w:tcW w:w="1410"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5" w:type="dxa"/>
            <w:gridSpan w:val="6"/>
            <w:tcBorders>
              <w:top w:val="single" w:sz="4" w:space="0" w:color="auto"/>
              <w:left w:val="single" w:sz="4" w:space="0" w:color="auto"/>
              <w:bottom w:val="single" w:sz="6" w:space="0" w:color="000001"/>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4" w:space="0" w:color="auto"/>
              <w:left w:val="single" w:sz="4" w:space="0" w:color="auto"/>
              <w:bottom w:val="single" w:sz="6" w:space="0" w:color="000001"/>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351"/>
        </w:trPr>
        <w:tc>
          <w:tcPr>
            <w:tcW w:w="1108" w:type="dxa"/>
            <w:tcBorders>
              <w:top w:val="single" w:sz="4"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РР Устная и письменная речь</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423"/>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РР. Монолог. Диало</w:t>
            </w:r>
            <w:r>
              <w:rPr>
                <w:rFonts w:ascii="Times New Roman" w:eastAsia="Times New Roman" w:hAnsi="Times New Roman" w:cs="Times New Roman"/>
                <w:color w:val="000000"/>
                <w:sz w:val="24"/>
                <w:szCs w:val="24"/>
                <w:lang w:eastAsia="ru-RU"/>
              </w:rPr>
              <w:t>г</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363"/>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Стили речи.</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431"/>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Способы сжатия текста</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357"/>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Сжатое изложение</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A5FFE">
              <w:rPr>
                <w:rFonts w:ascii="Times New Roman" w:eastAsia="Times New Roman" w:hAnsi="Times New Roman" w:cs="Times New Roman"/>
                <w:color w:val="000000"/>
                <w:sz w:val="24"/>
                <w:szCs w:val="24"/>
                <w:lang w:eastAsia="ru-RU"/>
              </w:rPr>
              <w:t>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Простое предложение и его грамматическая основа</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401"/>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-11</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w:t>
            </w:r>
            <w:r w:rsidRPr="000A5FFE">
              <w:rPr>
                <w:rFonts w:ascii="Times New Roman" w:eastAsia="Times New Roman" w:hAnsi="Times New Roman" w:cs="Times New Roman"/>
                <w:color w:val="000000"/>
                <w:sz w:val="24"/>
                <w:szCs w:val="24"/>
                <w:lang w:eastAsia="ru-RU"/>
              </w:rPr>
              <w:t>едложения с обособленными членам</w:t>
            </w:r>
            <w:r>
              <w:rPr>
                <w:rFonts w:ascii="Times New Roman" w:eastAsia="Times New Roman" w:hAnsi="Times New Roman" w:cs="Times New Roman"/>
                <w:color w:val="000000"/>
                <w:sz w:val="24"/>
                <w:szCs w:val="24"/>
                <w:lang w:eastAsia="ru-RU"/>
              </w:rPr>
              <w:t>и</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7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-13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Обращения, вводные слова и вставные конструкции</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Контрольный диктант №1 с грамматическим заданием</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533EA8">
            <w:pPr>
              <w:spacing w:after="100" w:afterAutospacing="1"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440"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16</w:t>
            </w:r>
          </w:p>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Понятие о сложном предложении</w:t>
            </w:r>
          </w:p>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Сложные и бессоюзные сложные предложения</w:t>
            </w:r>
          </w:p>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18-19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Сочинение -рассуждение на лингвистическую тему</w:t>
            </w: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-21</w:t>
            </w:r>
          </w:p>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Разделительные и выделительные</w:t>
            </w:r>
            <w:r>
              <w:rPr>
                <w:rFonts w:ascii="Times New Roman" w:eastAsia="Times New Roman" w:hAnsi="Times New Roman" w:cs="Times New Roman"/>
                <w:color w:val="000000"/>
                <w:sz w:val="24"/>
                <w:szCs w:val="24"/>
                <w:lang w:eastAsia="ru-RU"/>
              </w:rPr>
              <w:t xml:space="preserve"> знаки препинания между частями сложного </w:t>
            </w:r>
            <w:r w:rsidRPr="000A5FFE">
              <w:rPr>
                <w:rFonts w:ascii="Times New Roman" w:eastAsia="Times New Roman" w:hAnsi="Times New Roman" w:cs="Times New Roman"/>
                <w:color w:val="000000"/>
                <w:sz w:val="24"/>
                <w:szCs w:val="24"/>
                <w:lang w:eastAsia="ru-RU"/>
              </w:rPr>
              <w:t>предложения</w:t>
            </w: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22</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Интонация сложного предложения</w:t>
            </w: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0A5FFE" w:rsidTr="005F4CB8">
        <w:trPr>
          <w:trHeight w:val="399"/>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Контрольный диктант №2 с грамматическим заданием</w:t>
            </w: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0A5FFE" w:rsidRDefault="005F4CB8" w:rsidP="00B73D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0A5FFE" w:rsidRDefault="00533EA8" w:rsidP="00B73D04">
            <w:pPr>
              <w:spacing w:after="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397"/>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w:t>
            </w:r>
            <w:r>
              <w:rPr>
                <w:rFonts w:ascii="Times New Roman" w:eastAsia="Times New Roman" w:hAnsi="Times New Roman" w:cs="Times New Roman"/>
                <w:color w:val="000000"/>
                <w:sz w:val="24"/>
                <w:szCs w:val="24"/>
                <w:lang w:eastAsia="ru-RU"/>
              </w:rPr>
              <w:t xml:space="preserve"> в диктанте</w:t>
            </w:r>
          </w:p>
        </w:tc>
        <w:tc>
          <w:tcPr>
            <w:tcW w:w="1455"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9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20" w:type="dxa"/>
            <w:gridSpan w:val="5"/>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gridAfter w:val="15"/>
          <w:wAfter w:w="13466" w:type="dxa"/>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456"/>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 о сложносочиненном предложении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60" w:type="dxa"/>
            <w:gridSpan w:val="4"/>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35" w:type="dxa"/>
            <w:gridSpan w:val="6"/>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Смысловые отношения в сложносочиненных предложениях</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предложения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 соединительными союзами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предложения с разделительными союзами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w:t>
            </w:r>
            <w:r>
              <w:rPr>
                <w:rFonts w:ascii="Times New Roman" w:eastAsia="Times New Roman" w:hAnsi="Times New Roman" w:cs="Times New Roman"/>
                <w:color w:val="000000"/>
                <w:sz w:val="24"/>
                <w:szCs w:val="24"/>
                <w:lang w:eastAsia="ru-RU"/>
              </w:rPr>
              <w:t>жения с противительными союзами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30</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Разделительные знаки препинания между частями</w:t>
            </w:r>
            <w:r>
              <w:rPr>
                <w:rFonts w:ascii="Times New Roman" w:eastAsia="Times New Roman" w:hAnsi="Times New Roman" w:cs="Times New Roman"/>
                <w:color w:val="000000"/>
                <w:sz w:val="24"/>
                <w:szCs w:val="24"/>
                <w:lang w:eastAsia="ru-RU"/>
              </w:rPr>
              <w:t xml:space="preserve"> сложносочиненного предложения</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31</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Синтаксический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и пунктуационный разбор </w:t>
            </w:r>
            <w:r>
              <w:rPr>
                <w:rFonts w:ascii="Times New Roman" w:eastAsia="Times New Roman" w:hAnsi="Times New Roman" w:cs="Times New Roman"/>
                <w:color w:val="000000"/>
                <w:sz w:val="24"/>
                <w:szCs w:val="24"/>
                <w:lang w:eastAsia="ru-RU"/>
              </w:rPr>
              <w:t>с</w:t>
            </w:r>
            <w:r w:rsidRPr="0045757A">
              <w:rPr>
                <w:rFonts w:ascii="Times New Roman" w:eastAsia="Times New Roman" w:hAnsi="Times New Roman" w:cs="Times New Roman"/>
                <w:color w:val="000000"/>
                <w:sz w:val="24"/>
                <w:szCs w:val="24"/>
                <w:lang w:eastAsia="ru-RU"/>
              </w:rPr>
              <w:t>ложносочиненного</w:t>
            </w:r>
            <w:r>
              <w:rPr>
                <w:rFonts w:ascii="Times New Roman" w:eastAsia="Times New Roman" w:hAnsi="Times New Roman" w:cs="Times New Roman"/>
                <w:color w:val="000000"/>
                <w:sz w:val="24"/>
                <w:szCs w:val="24"/>
                <w:lang w:eastAsia="ru-RU"/>
              </w:rPr>
              <w:t xml:space="preserve"> предложения</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32</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(контрольные вопросы и задания)</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№3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581"/>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r w:rsidR="005F4CB8">
              <w:rPr>
                <w:rFonts w:ascii="Times New Roman" w:eastAsia="Times New Roman" w:hAnsi="Times New Roman" w:cs="Times New Roman"/>
                <w:color w:val="000000"/>
                <w:sz w:val="24"/>
                <w:szCs w:val="24"/>
                <w:lang w:eastAsia="ru-RU"/>
              </w:rPr>
              <w:t>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о сложноподчиненном предложени</w:t>
            </w:r>
            <w:r>
              <w:rPr>
                <w:rFonts w:ascii="Times New Roman" w:eastAsia="Times New Roman" w:hAnsi="Times New Roman" w:cs="Times New Roman"/>
                <w:color w:val="000000"/>
                <w:sz w:val="24"/>
                <w:szCs w:val="24"/>
                <w:lang w:eastAsia="ru-RU"/>
              </w:rPr>
              <w:t>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5F4CB8">
              <w:rPr>
                <w:rFonts w:ascii="Times New Roman" w:eastAsia="Times New Roman" w:hAnsi="Times New Roman" w:cs="Times New Roman"/>
                <w:color w:val="000000"/>
                <w:sz w:val="24"/>
                <w:szCs w:val="24"/>
                <w:lang w:eastAsia="ru-RU"/>
              </w:rPr>
              <w:t>-38</w:t>
            </w:r>
          </w:p>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Союзы</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союзные слова в сложноподчиненном предложе</w:t>
            </w:r>
            <w:r>
              <w:rPr>
                <w:rFonts w:ascii="Times New Roman" w:eastAsia="Times New Roman" w:hAnsi="Times New Roman" w:cs="Times New Roman"/>
                <w:color w:val="000000"/>
                <w:sz w:val="24"/>
                <w:szCs w:val="24"/>
                <w:lang w:eastAsia="ru-RU"/>
              </w:rPr>
              <w:t>нии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362"/>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39-40</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Роль указательных слов в сложноподчиненном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предложени</w:t>
            </w:r>
            <w:r>
              <w:rPr>
                <w:rFonts w:ascii="Times New Roman" w:eastAsia="Times New Roman" w:hAnsi="Times New Roman" w:cs="Times New Roman"/>
                <w:color w:val="000000"/>
                <w:sz w:val="24"/>
                <w:szCs w:val="24"/>
                <w:lang w:eastAsia="ru-RU"/>
              </w:rPr>
              <w:t>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45" w:type="dxa"/>
            <w:gridSpan w:val="3"/>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3050" w:type="dxa"/>
            <w:gridSpan w:val="7"/>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1</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roofErr w:type="gramStart"/>
            <w:r w:rsidRPr="0045757A">
              <w:rPr>
                <w:rFonts w:ascii="Times New Roman" w:eastAsia="Times New Roman" w:hAnsi="Times New Roman" w:cs="Times New Roman"/>
                <w:i/>
                <w:iCs/>
                <w:color w:val="000000"/>
                <w:sz w:val="24"/>
                <w:szCs w:val="24"/>
                <w:lang w:eastAsia="ru-RU"/>
              </w:rPr>
              <w:t>Р</w:t>
            </w:r>
            <w:proofErr w:type="gramEnd"/>
            <w:r w:rsidRPr="0045757A">
              <w:rPr>
                <w:rFonts w:ascii="Times New Roman" w:eastAsia="Times New Roman" w:hAnsi="Times New Roman" w:cs="Times New Roman"/>
                <w:i/>
                <w:iCs/>
                <w:color w:val="000000"/>
                <w:sz w:val="24"/>
                <w:szCs w:val="24"/>
                <w:lang w:eastAsia="ru-RU"/>
              </w:rPr>
              <w:t>/Р</w:t>
            </w:r>
            <w:r w:rsidRPr="0045757A">
              <w:rPr>
                <w:rFonts w:ascii="Times New Roman" w:eastAsia="Times New Roman" w:hAnsi="Times New Roman" w:cs="Times New Roman"/>
                <w:color w:val="000000"/>
                <w:sz w:val="24"/>
                <w:szCs w:val="24"/>
                <w:lang w:eastAsia="ru-RU"/>
              </w:rPr>
              <w:t> Подготовка к написанию сочинения – рассуждения на основе понимания содержания цитаты из теста</w:t>
            </w:r>
          </w:p>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72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 xml:space="preserve">Контрольное сочинение </w:t>
            </w:r>
            <w:proofErr w:type="gramStart"/>
            <w:r w:rsidRPr="0045757A">
              <w:rPr>
                <w:rFonts w:ascii="Times New Roman" w:eastAsia="Times New Roman" w:hAnsi="Times New Roman" w:cs="Times New Roman"/>
                <w:b/>
                <w:bCs/>
                <w:color w:val="000000"/>
                <w:sz w:val="24"/>
                <w:szCs w:val="24"/>
                <w:lang w:eastAsia="ru-RU"/>
              </w:rPr>
              <w:t>–р</w:t>
            </w:r>
            <w:proofErr w:type="gramEnd"/>
            <w:r w:rsidRPr="0045757A">
              <w:rPr>
                <w:rFonts w:ascii="Times New Roman" w:eastAsia="Times New Roman" w:hAnsi="Times New Roman" w:cs="Times New Roman"/>
                <w:b/>
                <w:bCs/>
                <w:color w:val="000000"/>
                <w:sz w:val="24"/>
                <w:szCs w:val="24"/>
                <w:lang w:eastAsia="ru-RU"/>
              </w:rPr>
              <w:t>ассуждение № 1 на основе понимания содержания цитаты из теста</w:t>
            </w:r>
          </w:p>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669"/>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43-44</w:t>
            </w:r>
          </w:p>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br/>
              <w:t>определительными</w:t>
            </w:r>
          </w:p>
          <w:p w:rsidR="00533EA8" w:rsidRPr="0045757A" w:rsidRDefault="00533EA8" w:rsidP="002E54AB">
            <w:pPr>
              <w:spacing w:after="0" w:line="240" w:lineRule="auto"/>
              <w:rPr>
                <w:rFonts w:ascii="Times New Roman" w:eastAsia="Times New Roman" w:hAnsi="Times New Roman" w:cs="Times New Roman"/>
                <w:color w:val="000000"/>
                <w:sz w:val="24"/>
                <w:szCs w:val="24"/>
                <w:lang w:eastAsia="ru-RU"/>
              </w:rPr>
            </w:pP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roofErr w:type="gramStart"/>
            <w:r w:rsidRPr="0045757A">
              <w:rPr>
                <w:rFonts w:ascii="Times New Roman" w:eastAsia="Times New Roman" w:hAnsi="Times New Roman" w:cs="Times New Roman"/>
                <w:i/>
                <w:iCs/>
                <w:color w:val="000000"/>
                <w:sz w:val="24"/>
                <w:szCs w:val="24"/>
                <w:lang w:eastAsia="ru-RU"/>
              </w:rPr>
              <w:t>Р</w:t>
            </w:r>
            <w:proofErr w:type="gramEnd"/>
            <w:r w:rsidRPr="0045757A">
              <w:rPr>
                <w:rFonts w:ascii="Times New Roman" w:eastAsia="Times New Roman" w:hAnsi="Times New Roman" w:cs="Times New Roman"/>
                <w:i/>
                <w:iCs/>
                <w:color w:val="000000"/>
                <w:sz w:val="24"/>
                <w:szCs w:val="24"/>
                <w:lang w:eastAsia="ru-RU"/>
              </w:rPr>
              <w:t>/Р</w:t>
            </w:r>
            <w:r w:rsidRPr="0045757A">
              <w:rPr>
                <w:rFonts w:ascii="Times New Roman" w:eastAsia="Times New Roman" w:hAnsi="Times New Roman" w:cs="Times New Roman"/>
                <w:color w:val="000000"/>
                <w:sz w:val="24"/>
                <w:szCs w:val="24"/>
                <w:lang w:eastAsia="ru-RU"/>
              </w:rPr>
              <w:t> Подготовка к сжатому изложению №2</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сжатое изложение №1</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9A79C4"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9A79C4"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72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47-48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изъяснительным</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3666F3" w:rsidRDefault="00533EA8" w:rsidP="00B73D04">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xml:space="preserve"> Сочинение по картине Н. </w:t>
            </w:r>
            <w:proofErr w:type="spellStart"/>
            <w:r w:rsidRPr="003666F3">
              <w:rPr>
                <w:rFonts w:ascii="Times New Roman" w:eastAsia="Times New Roman" w:hAnsi="Times New Roman" w:cs="Times New Roman"/>
                <w:b/>
                <w:color w:val="000000"/>
                <w:sz w:val="24"/>
                <w:szCs w:val="24"/>
                <w:lang w:eastAsia="ru-RU"/>
              </w:rPr>
              <w:t>Ромадина</w:t>
            </w:r>
            <w:proofErr w:type="spellEnd"/>
            <w:r w:rsidRPr="003666F3">
              <w:rPr>
                <w:rFonts w:ascii="Times New Roman" w:eastAsia="Times New Roman" w:hAnsi="Times New Roman" w:cs="Times New Roman"/>
                <w:b/>
                <w:color w:val="000000"/>
                <w:sz w:val="24"/>
                <w:szCs w:val="24"/>
                <w:lang w:eastAsia="ru-RU"/>
              </w:rPr>
              <w:t xml:space="preserve"> «Село Хмелёвка» – рассказ или отзыв (на выбор).</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691"/>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F4CB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15988">
              <w:rPr>
                <w:rFonts w:ascii="Times New Roman" w:eastAsia="Times New Roman" w:hAnsi="Times New Roman" w:cs="Times New Roman"/>
                <w:color w:val="000000"/>
                <w:sz w:val="24"/>
                <w:szCs w:val="24"/>
                <w:lang w:eastAsia="ru-RU"/>
              </w:rPr>
              <w:t>0</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обстоятельственными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цели, причины, условия, уступки, следствия</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45" w:type="dxa"/>
            <w:gridSpan w:val="4"/>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образа действия, меры, степени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с</w:t>
            </w:r>
            <w:r w:rsidRPr="0045757A">
              <w:rPr>
                <w:rFonts w:ascii="Times New Roman" w:eastAsia="Times New Roman" w:hAnsi="Times New Roman" w:cs="Times New Roman"/>
                <w:color w:val="000000"/>
                <w:sz w:val="24"/>
                <w:szCs w:val="24"/>
                <w:lang w:eastAsia="ru-RU"/>
              </w:rPr>
              <w:t>равнительными</w:t>
            </w:r>
          </w:p>
        </w:tc>
        <w:tc>
          <w:tcPr>
            <w:tcW w:w="147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58-60</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 предложения с несколькими придаточными. Знаки препинания при них</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51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61-62</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Синтаксический разбор сложно подчиненного </w:t>
            </w:r>
            <w:proofErr w:type="gramStart"/>
            <w:r w:rsidRPr="0045757A">
              <w:rPr>
                <w:rFonts w:ascii="Times New Roman" w:eastAsia="Times New Roman" w:hAnsi="Times New Roman" w:cs="Times New Roman"/>
                <w:color w:val="000000"/>
                <w:sz w:val="24"/>
                <w:szCs w:val="24"/>
                <w:lang w:eastAsia="ru-RU"/>
              </w:rPr>
              <w:t>предложени</w:t>
            </w:r>
            <w:r>
              <w:rPr>
                <w:rFonts w:ascii="Times New Roman" w:eastAsia="Times New Roman" w:hAnsi="Times New Roman" w:cs="Times New Roman"/>
                <w:color w:val="000000"/>
                <w:sz w:val="24"/>
                <w:szCs w:val="24"/>
                <w:lang w:eastAsia="ru-RU"/>
              </w:rPr>
              <w:t>и</w:t>
            </w:r>
            <w:proofErr w:type="gramEnd"/>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Пунктуационный разбор</w:t>
            </w:r>
            <w:r>
              <w:rPr>
                <w:rFonts w:ascii="Times New Roman" w:eastAsia="Times New Roman" w:hAnsi="Times New Roman" w:cs="Times New Roman"/>
                <w:color w:val="000000"/>
                <w:sz w:val="24"/>
                <w:szCs w:val="24"/>
                <w:lang w:eastAsia="ru-RU"/>
              </w:rPr>
              <w:t xml:space="preserve"> сложноподчиненного предложения</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и обобщение по</w:t>
            </w:r>
            <w:r>
              <w:rPr>
                <w:rFonts w:ascii="Times New Roman" w:eastAsia="Times New Roman" w:hAnsi="Times New Roman" w:cs="Times New Roman"/>
                <w:color w:val="000000"/>
                <w:sz w:val="24"/>
                <w:szCs w:val="24"/>
                <w:lang w:eastAsia="ru-RU"/>
              </w:rPr>
              <w:t xml:space="preserve"> теме «СПП»</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тестирование</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w:t>
            </w:r>
            <w:r w:rsidRPr="0045757A">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по теме «Сложн</w:t>
            </w:r>
            <w:proofErr w:type="gramStart"/>
            <w:r w:rsidRPr="0045757A">
              <w:rPr>
                <w:rFonts w:ascii="Times New Roman" w:eastAsia="Times New Roman" w:hAnsi="Times New Roman" w:cs="Times New Roman"/>
                <w:b/>
                <w:bCs/>
                <w:color w:val="000000"/>
                <w:sz w:val="24"/>
                <w:szCs w:val="24"/>
                <w:lang w:eastAsia="ru-RU"/>
              </w:rPr>
              <w:t>о-</w:t>
            </w:r>
            <w:proofErr w:type="gramEnd"/>
            <w:r w:rsidRPr="0045757A">
              <w:rPr>
                <w:rFonts w:ascii="Times New Roman" w:eastAsia="Times New Roman" w:hAnsi="Times New Roman" w:cs="Times New Roman"/>
                <w:b/>
                <w:bCs/>
                <w:color w:val="000000"/>
                <w:sz w:val="24"/>
                <w:szCs w:val="24"/>
                <w:lang w:eastAsia="ru-RU"/>
              </w:rPr>
              <w:t xml:space="preserve"> подчиненное предложение»</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 в контрольном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тестировании</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3666F3" w:rsidRDefault="00533EA8" w:rsidP="00B73D04">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Подготовка к написанию сочинения – рассуждения на основе понимания содержания нравственной категории</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 xml:space="preserve">Контрольное сочинение </w:t>
            </w:r>
            <w:proofErr w:type="gramStart"/>
            <w:r w:rsidRPr="0045757A">
              <w:rPr>
                <w:rFonts w:ascii="Times New Roman" w:eastAsia="Times New Roman" w:hAnsi="Times New Roman" w:cs="Times New Roman"/>
                <w:b/>
                <w:bCs/>
                <w:color w:val="000000"/>
                <w:sz w:val="24"/>
                <w:szCs w:val="24"/>
                <w:lang w:eastAsia="ru-RU"/>
              </w:rPr>
              <w:t>–р</w:t>
            </w:r>
            <w:proofErr w:type="gramEnd"/>
            <w:r w:rsidRPr="0045757A">
              <w:rPr>
                <w:rFonts w:ascii="Times New Roman" w:eastAsia="Times New Roman" w:hAnsi="Times New Roman" w:cs="Times New Roman"/>
                <w:b/>
                <w:bCs/>
                <w:color w:val="000000"/>
                <w:sz w:val="24"/>
                <w:szCs w:val="24"/>
                <w:lang w:eastAsia="ru-RU"/>
              </w:rPr>
              <w:t>ассуждение на основе понимания содержания нравственной категории</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 о бессоюзном сложном предложении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Интонация 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бессоюзном сложном предложении</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Бессоюзные сложные предложения со значением пере</w:t>
            </w:r>
            <w:r>
              <w:rPr>
                <w:rFonts w:ascii="Times New Roman" w:eastAsia="Times New Roman" w:hAnsi="Times New Roman" w:cs="Times New Roman"/>
                <w:color w:val="000000"/>
                <w:sz w:val="24"/>
                <w:szCs w:val="24"/>
                <w:lang w:eastAsia="ru-RU"/>
              </w:rPr>
              <w:t xml:space="preserve">числения. Запятая и точка </w:t>
            </w:r>
            <w:r w:rsidRPr="0045757A">
              <w:rPr>
                <w:rFonts w:ascii="Times New Roman" w:eastAsia="Times New Roman" w:hAnsi="Times New Roman" w:cs="Times New Roman"/>
                <w:color w:val="000000"/>
                <w:sz w:val="24"/>
                <w:szCs w:val="24"/>
                <w:lang w:eastAsia="ru-RU"/>
              </w:rPr>
              <w:t>с запятой в бессоюзных сложных</w:t>
            </w:r>
            <w:r>
              <w:rPr>
                <w:rFonts w:ascii="Times New Roman" w:eastAsia="Times New Roman" w:hAnsi="Times New Roman" w:cs="Times New Roman"/>
                <w:color w:val="000000"/>
                <w:sz w:val="24"/>
                <w:szCs w:val="24"/>
                <w:lang w:eastAsia="ru-RU"/>
              </w:rPr>
              <w:t xml:space="preserve"> предложениях</w:t>
            </w:r>
          </w:p>
        </w:tc>
        <w:tc>
          <w:tcPr>
            <w:tcW w:w="1485"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71-72</w:t>
            </w:r>
          </w:p>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Бессоюзное сложное предложение со значением причины, пояснения, дополнения, Двоеточие в б</w:t>
            </w:r>
            <w:r>
              <w:rPr>
                <w:rFonts w:ascii="Times New Roman" w:eastAsia="Times New Roman" w:hAnsi="Times New Roman" w:cs="Times New Roman"/>
                <w:color w:val="000000"/>
                <w:sz w:val="24"/>
                <w:szCs w:val="24"/>
                <w:lang w:eastAsia="ru-RU"/>
              </w:rPr>
              <w:t>ессоюзном сложном предложении</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C93CC1"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C93CC1"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73-74</w:t>
            </w:r>
          </w:p>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времени, условия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следствия. Тире в БСП</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3666F3" w:rsidRDefault="00533EA8" w:rsidP="00B73D04">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Сжатое изложение №2</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3666F3" w:rsidRDefault="00533EA8" w:rsidP="00B73D04">
            <w:pPr>
              <w:spacing w:after="150" w:line="240" w:lineRule="auto"/>
              <w:rPr>
                <w:rFonts w:ascii="Times New Roman" w:eastAsia="Times New Roman" w:hAnsi="Times New Roman" w:cs="Times New Roman"/>
                <w:b/>
                <w:color w:val="000000"/>
                <w:sz w:val="24"/>
                <w:szCs w:val="24"/>
                <w:lang w:eastAsia="ru-RU"/>
              </w:rPr>
            </w:pPr>
            <w:r w:rsidRPr="003666F3">
              <w:rPr>
                <w:rFonts w:ascii="Times New Roman" w:eastAsia="Times New Roman" w:hAnsi="Times New Roman" w:cs="Times New Roman"/>
                <w:b/>
                <w:bCs/>
                <w:color w:val="000000"/>
                <w:sz w:val="24"/>
                <w:szCs w:val="24"/>
                <w:lang w:eastAsia="ru-RU"/>
              </w:rPr>
              <w:t>Контрольное сжатое изложение №2</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Синтаксический и пунктуационный разбор бессоюзного сложного пред</w:t>
            </w:r>
            <w:r>
              <w:rPr>
                <w:rFonts w:ascii="Times New Roman" w:eastAsia="Times New Roman" w:hAnsi="Times New Roman" w:cs="Times New Roman"/>
                <w:color w:val="000000"/>
                <w:sz w:val="24"/>
                <w:szCs w:val="24"/>
                <w:lang w:eastAsia="ru-RU"/>
              </w:rPr>
              <w:t>ложения</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тестирование</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w:t>
            </w:r>
            <w:r w:rsidRPr="0045757A">
              <w:rPr>
                <w:rFonts w:ascii="Times New Roman" w:eastAsia="Times New Roman" w:hAnsi="Times New Roman" w:cs="Times New Roman"/>
                <w:b/>
                <w:bCs/>
                <w:color w:val="000000"/>
                <w:sz w:val="24"/>
                <w:szCs w:val="24"/>
                <w:lang w:eastAsia="ru-RU"/>
              </w:rPr>
              <w:t xml:space="preserve">2 по теме </w:t>
            </w:r>
            <w:r>
              <w:rPr>
                <w:rFonts w:ascii="Times New Roman" w:eastAsia="Times New Roman" w:hAnsi="Times New Roman" w:cs="Times New Roman"/>
                <w:b/>
                <w:bCs/>
                <w:color w:val="000000"/>
                <w:sz w:val="24"/>
                <w:szCs w:val="24"/>
                <w:lang w:eastAsia="ru-RU"/>
              </w:rPr>
              <w:t>«</w:t>
            </w:r>
            <w:r w:rsidRPr="0045757A">
              <w:rPr>
                <w:rFonts w:ascii="Times New Roman" w:eastAsia="Times New Roman" w:hAnsi="Times New Roman" w:cs="Times New Roman"/>
                <w:b/>
                <w:bCs/>
                <w:color w:val="000000"/>
                <w:sz w:val="24"/>
                <w:szCs w:val="24"/>
                <w:lang w:eastAsia="ru-RU"/>
              </w:rPr>
              <w:t>Бессоюзное сложное предложение»</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5F4CB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79-82</w:t>
            </w:r>
          </w:p>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СП</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Знаки препинания </w:t>
            </w:r>
            <w:r w:rsidRPr="0045757A">
              <w:rPr>
                <w:rFonts w:ascii="Times New Roman" w:eastAsia="Times New Roman" w:hAnsi="Times New Roman" w:cs="Times New Roman"/>
                <w:color w:val="000000"/>
                <w:sz w:val="24"/>
                <w:szCs w:val="24"/>
                <w:lang w:eastAsia="ru-RU"/>
              </w:rPr>
              <w:t>в сл</w:t>
            </w:r>
            <w:r>
              <w:rPr>
                <w:rFonts w:ascii="Times New Roman" w:eastAsia="Times New Roman" w:hAnsi="Times New Roman" w:cs="Times New Roman"/>
                <w:color w:val="000000"/>
                <w:sz w:val="24"/>
                <w:szCs w:val="24"/>
                <w:lang w:eastAsia="ru-RU"/>
              </w:rPr>
              <w:t>ожных предложениях с различными видами связи</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35" w:type="dxa"/>
            <w:gridSpan w:val="5"/>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30" w:type="dxa"/>
            <w:gridSpan w:val="3"/>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roofErr w:type="gramStart"/>
            <w:r w:rsidRPr="001A7296">
              <w:rPr>
                <w:rFonts w:ascii="Times New Roman" w:eastAsia="Times New Roman" w:hAnsi="Times New Roman" w:cs="Times New Roman"/>
                <w:b/>
                <w:i/>
                <w:iCs/>
                <w:color w:val="000000"/>
                <w:sz w:val="24"/>
                <w:szCs w:val="24"/>
                <w:lang w:eastAsia="ru-RU"/>
              </w:rPr>
              <w:t>Р</w:t>
            </w:r>
            <w:proofErr w:type="gramEnd"/>
            <w:r w:rsidRPr="001A7296">
              <w:rPr>
                <w:rFonts w:ascii="Times New Roman" w:eastAsia="Times New Roman" w:hAnsi="Times New Roman" w:cs="Times New Roman"/>
                <w:b/>
                <w:i/>
                <w:iCs/>
                <w:color w:val="000000"/>
                <w:sz w:val="24"/>
                <w:szCs w:val="24"/>
                <w:lang w:eastAsia="ru-RU"/>
              </w:rPr>
              <w:t>/Р</w:t>
            </w:r>
            <w:r w:rsidRPr="001A7296">
              <w:rPr>
                <w:rFonts w:ascii="Times New Roman" w:eastAsia="Times New Roman" w:hAnsi="Times New Roman" w:cs="Times New Roman"/>
                <w:b/>
                <w:color w:val="000000"/>
                <w:sz w:val="24"/>
                <w:szCs w:val="24"/>
                <w:lang w:eastAsia="ru-RU"/>
              </w:rPr>
              <w:t> Сочинение на основе картины по теме «Родина»</w:t>
            </w:r>
            <w:r>
              <w:rPr>
                <w:rFonts w:ascii="Times New Roman" w:eastAsia="Times New Roman" w:hAnsi="Times New Roman" w:cs="Times New Roman"/>
                <w:color w:val="000000"/>
                <w:sz w:val="24"/>
                <w:szCs w:val="24"/>
                <w:lang w:eastAsia="ru-RU"/>
              </w:rPr>
              <w:t>.</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Синтаксический </w:t>
            </w:r>
            <w:r w:rsidRPr="0045757A">
              <w:rPr>
                <w:rFonts w:ascii="Times New Roman" w:eastAsia="Times New Roman" w:hAnsi="Times New Roman" w:cs="Times New Roman"/>
                <w:color w:val="000000"/>
                <w:sz w:val="24"/>
                <w:szCs w:val="24"/>
                <w:lang w:eastAsia="ru-RU"/>
              </w:rPr>
              <w:t>и пунктуационный разбор сложного предложения с различными видами связи</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1A7296" w:rsidRDefault="00533EA8" w:rsidP="00B73D04">
            <w:pPr>
              <w:spacing w:after="150" w:line="240" w:lineRule="auto"/>
              <w:rPr>
                <w:rFonts w:ascii="Times New Roman" w:eastAsia="Times New Roman" w:hAnsi="Times New Roman" w:cs="Times New Roman"/>
                <w:b/>
                <w:color w:val="000000"/>
                <w:sz w:val="24"/>
                <w:szCs w:val="24"/>
                <w:lang w:eastAsia="ru-RU"/>
              </w:rPr>
            </w:pPr>
            <w:proofErr w:type="gramStart"/>
            <w:r w:rsidRPr="001A7296">
              <w:rPr>
                <w:rFonts w:ascii="Times New Roman" w:eastAsia="Times New Roman" w:hAnsi="Times New Roman" w:cs="Times New Roman"/>
                <w:b/>
                <w:i/>
                <w:iCs/>
                <w:color w:val="000000"/>
                <w:sz w:val="24"/>
                <w:szCs w:val="24"/>
                <w:lang w:eastAsia="ru-RU"/>
              </w:rPr>
              <w:t>Р</w:t>
            </w:r>
            <w:proofErr w:type="gramEnd"/>
            <w:r w:rsidRPr="001A7296">
              <w:rPr>
                <w:rFonts w:ascii="Times New Roman" w:eastAsia="Times New Roman" w:hAnsi="Times New Roman" w:cs="Times New Roman"/>
                <w:b/>
                <w:i/>
                <w:iCs/>
                <w:color w:val="000000"/>
                <w:sz w:val="24"/>
                <w:szCs w:val="24"/>
                <w:lang w:eastAsia="ru-RU"/>
              </w:rPr>
              <w:t>/Р</w:t>
            </w:r>
            <w:r w:rsidRPr="001A7296">
              <w:rPr>
                <w:rFonts w:ascii="Times New Roman" w:eastAsia="Times New Roman" w:hAnsi="Times New Roman" w:cs="Times New Roman"/>
                <w:b/>
                <w:color w:val="000000"/>
                <w:sz w:val="24"/>
                <w:szCs w:val="24"/>
                <w:lang w:eastAsia="ru-RU"/>
              </w:rPr>
              <w:t> Публичная речь</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по теме «СП с различными видами связи»</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№4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 в контрольном диктанте</w:t>
            </w:r>
            <w:r>
              <w:rPr>
                <w:rFonts w:ascii="Times New Roman" w:eastAsia="Times New Roman" w:hAnsi="Times New Roman" w:cs="Times New Roman"/>
                <w:color w:val="000000"/>
                <w:sz w:val="24"/>
                <w:szCs w:val="24"/>
                <w:lang w:eastAsia="ru-RU"/>
              </w:rPr>
              <w:t xml:space="preserve"> </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49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r w:rsidR="005F4CB8">
              <w:rPr>
                <w:rFonts w:ascii="Times New Roman" w:eastAsia="Times New Roman" w:hAnsi="Times New Roman" w:cs="Times New Roman"/>
                <w:color w:val="000000"/>
                <w:sz w:val="24"/>
                <w:szCs w:val="24"/>
                <w:lang w:eastAsia="ru-RU"/>
              </w:rPr>
              <w:t>1</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5F4CB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w:t>
            </w:r>
            <w:r w:rsidR="005F4CB8">
              <w:rPr>
                <w:rFonts w:ascii="Times New Roman" w:eastAsia="Times New Roman" w:hAnsi="Times New Roman" w:cs="Times New Roman"/>
                <w:color w:val="000000"/>
                <w:sz w:val="24"/>
                <w:szCs w:val="24"/>
                <w:lang w:eastAsia="ru-RU"/>
              </w:rPr>
              <w:t xml:space="preserve"> и графика</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7C27CE"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7C27CE"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7C27CE"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rPr>
          <w:trHeight w:val="57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r w:rsidR="005F4CB8">
              <w:rPr>
                <w:rFonts w:ascii="Times New Roman" w:eastAsia="Times New Roman" w:hAnsi="Times New Roman" w:cs="Times New Roman"/>
                <w:color w:val="000000"/>
                <w:sz w:val="24"/>
                <w:szCs w:val="24"/>
                <w:lang w:eastAsia="ru-RU"/>
              </w:rPr>
              <w:t>93</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Лекс</w:t>
            </w:r>
            <w:r>
              <w:rPr>
                <w:rFonts w:ascii="Times New Roman" w:eastAsia="Times New Roman" w:hAnsi="Times New Roman" w:cs="Times New Roman"/>
                <w:color w:val="000000"/>
                <w:sz w:val="24"/>
                <w:szCs w:val="24"/>
                <w:lang w:eastAsia="ru-RU"/>
              </w:rPr>
              <w:t>икология (лексика), фразеология</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94-9</w:t>
            </w:r>
            <w:r w:rsidR="00415988">
              <w:rPr>
                <w:rFonts w:ascii="Times New Roman" w:eastAsia="Times New Roman" w:hAnsi="Times New Roman" w:cs="Times New Roman"/>
                <w:color w:val="000000"/>
                <w:sz w:val="24"/>
                <w:szCs w:val="24"/>
                <w:lang w:eastAsia="ru-RU"/>
              </w:rPr>
              <w:t>5</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color w:val="000000"/>
                <w:sz w:val="24"/>
                <w:szCs w:val="24"/>
                <w:lang w:eastAsia="ru-RU"/>
              </w:rPr>
              <w:t>Морфемика</w:t>
            </w:r>
            <w:proofErr w:type="spellEnd"/>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7C27CE"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7C27CE"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7C27CE"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Словообразование</w:t>
            </w:r>
            <w:r>
              <w:rPr>
                <w:rFonts w:ascii="Times New Roman" w:eastAsia="Times New Roman" w:hAnsi="Times New Roman" w:cs="Times New Roman"/>
                <w:color w:val="000000"/>
                <w:sz w:val="24"/>
                <w:szCs w:val="24"/>
                <w:lang w:eastAsia="ru-RU"/>
              </w:rPr>
              <w:t xml:space="preserve"> </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5" w:type="dxa"/>
            <w:gridSpan w:val="7"/>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00" w:type="dxa"/>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№5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15" w:type="dxa"/>
            <w:gridSpan w:val="2"/>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w:t>
            </w:r>
            <w:r>
              <w:rPr>
                <w:rFonts w:ascii="Times New Roman" w:eastAsia="Times New Roman" w:hAnsi="Times New Roman" w:cs="Times New Roman"/>
                <w:color w:val="000000"/>
                <w:sz w:val="24"/>
                <w:szCs w:val="24"/>
                <w:lang w:eastAsia="ru-RU"/>
              </w:rPr>
              <w:t>лиз ошибок, допущенных в работе</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45757A"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15" w:type="dxa"/>
            <w:gridSpan w:val="2"/>
            <w:tcBorders>
              <w:top w:val="single" w:sz="6" w:space="0" w:color="00000A"/>
              <w:left w:val="single" w:sz="4" w:space="0" w:color="auto"/>
              <w:bottom w:val="single" w:sz="6" w:space="0" w:color="00000A"/>
              <w:right w:val="single" w:sz="6" w:space="0" w:color="00000A"/>
            </w:tcBorders>
            <w:shd w:val="clear" w:color="auto" w:fill="FFFFFF"/>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415988">
        <w:trPr>
          <w:trHeight w:val="435"/>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Морфология</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B759F9"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15" w:type="dxa"/>
            <w:gridSpan w:val="2"/>
            <w:tcBorders>
              <w:top w:val="single" w:sz="6" w:space="0" w:color="00000A"/>
              <w:left w:val="single" w:sz="4" w:space="0" w:color="auto"/>
              <w:bottom w:val="single" w:sz="6" w:space="0" w:color="00000A"/>
              <w:right w:val="single" w:sz="6" w:space="0" w:color="00000A"/>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415988">
        <w:trPr>
          <w:trHeight w:val="493"/>
        </w:trPr>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Синтаксис</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B759F9"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15" w:type="dxa"/>
            <w:gridSpan w:val="2"/>
            <w:tcBorders>
              <w:top w:val="single" w:sz="6" w:space="0" w:color="00000A"/>
              <w:left w:val="single" w:sz="4" w:space="0" w:color="auto"/>
              <w:bottom w:val="single" w:sz="6" w:space="0" w:color="00000A"/>
              <w:right w:val="single" w:sz="6" w:space="0" w:color="00000A"/>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r>
      <w:tr w:rsidR="00533EA8" w:rsidRPr="0045757A" w:rsidTr="005F4CB8">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101-102</w:t>
            </w:r>
          </w:p>
        </w:tc>
        <w:tc>
          <w:tcPr>
            <w:tcW w:w="68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3EA8" w:rsidRPr="0045757A" w:rsidRDefault="00533EA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Орфография. Пунктуация</w:t>
            </w:r>
          </w:p>
        </w:tc>
        <w:tc>
          <w:tcPr>
            <w:tcW w:w="1500"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533EA8" w:rsidRPr="00B759F9" w:rsidRDefault="00415988" w:rsidP="00B73D04">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50" w:type="dxa"/>
            <w:gridSpan w:val="6"/>
            <w:tcBorders>
              <w:top w:val="single" w:sz="6" w:space="0" w:color="00000A"/>
              <w:left w:val="single" w:sz="4" w:space="0" w:color="auto"/>
              <w:bottom w:val="single" w:sz="6" w:space="0" w:color="00000A"/>
              <w:right w:val="single" w:sz="4" w:space="0" w:color="auto"/>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c>
          <w:tcPr>
            <w:tcW w:w="2915" w:type="dxa"/>
            <w:gridSpan w:val="2"/>
            <w:tcBorders>
              <w:top w:val="single" w:sz="6" w:space="0" w:color="00000A"/>
              <w:left w:val="single" w:sz="4" w:space="0" w:color="auto"/>
              <w:bottom w:val="single" w:sz="6" w:space="0" w:color="00000A"/>
              <w:right w:val="single" w:sz="6" w:space="0" w:color="00000A"/>
            </w:tcBorders>
            <w:shd w:val="clear" w:color="auto" w:fill="FFFFFF"/>
          </w:tcPr>
          <w:p w:rsidR="00533EA8" w:rsidRPr="00B759F9" w:rsidRDefault="00533EA8" w:rsidP="00B73D04">
            <w:pPr>
              <w:spacing w:after="150" w:line="240" w:lineRule="auto"/>
              <w:rPr>
                <w:rFonts w:ascii="Times New Roman" w:eastAsia="Times New Roman" w:hAnsi="Times New Roman" w:cs="Times New Roman"/>
                <w:color w:val="000000"/>
                <w:sz w:val="24"/>
                <w:szCs w:val="24"/>
                <w:lang w:eastAsia="ru-RU"/>
              </w:rPr>
            </w:pPr>
          </w:p>
        </w:tc>
      </w:tr>
    </w:tbl>
    <w:p w:rsidR="002E54AB" w:rsidRDefault="002E54AB" w:rsidP="002E54AB">
      <w:pPr>
        <w:shd w:val="clear" w:color="auto" w:fill="FFFFFF"/>
        <w:spacing w:after="150" w:line="240" w:lineRule="auto"/>
        <w:rPr>
          <w:rFonts w:ascii="Times New Roman" w:eastAsia="Times New Roman" w:hAnsi="Times New Roman" w:cs="Times New Roman"/>
          <w:color w:val="000000"/>
          <w:sz w:val="24"/>
          <w:szCs w:val="24"/>
          <w:lang w:eastAsia="ru-RU"/>
        </w:rPr>
      </w:pPr>
    </w:p>
    <w:p w:rsidR="002E54AB" w:rsidRPr="0045757A" w:rsidRDefault="002E54AB" w:rsidP="002E54AB">
      <w:pPr>
        <w:shd w:val="clear" w:color="auto" w:fill="FFFFFF"/>
        <w:spacing w:after="150" w:line="240" w:lineRule="auto"/>
        <w:rPr>
          <w:rFonts w:ascii="Times New Roman" w:eastAsia="Times New Roman" w:hAnsi="Times New Roman" w:cs="Times New Roman"/>
          <w:color w:val="000000"/>
          <w:sz w:val="24"/>
          <w:szCs w:val="24"/>
          <w:lang w:eastAsia="ru-RU"/>
        </w:rPr>
      </w:pPr>
    </w:p>
    <w:p w:rsidR="002618D4" w:rsidRDefault="002618D4"/>
    <w:sectPr w:rsidR="002618D4" w:rsidSect="002E54A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45ECA"/>
    <w:multiLevelType w:val="multilevel"/>
    <w:tmpl w:val="467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950D6"/>
    <w:multiLevelType w:val="multilevel"/>
    <w:tmpl w:val="EA0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D09B8"/>
    <w:multiLevelType w:val="multilevel"/>
    <w:tmpl w:val="ECF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C6D85"/>
    <w:multiLevelType w:val="multilevel"/>
    <w:tmpl w:val="CA8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125CE"/>
    <w:multiLevelType w:val="multilevel"/>
    <w:tmpl w:val="FF2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34200"/>
    <w:multiLevelType w:val="multilevel"/>
    <w:tmpl w:val="727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97CA5"/>
    <w:multiLevelType w:val="multilevel"/>
    <w:tmpl w:val="0CB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B35310"/>
    <w:multiLevelType w:val="multilevel"/>
    <w:tmpl w:val="CB5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54AB"/>
    <w:rsid w:val="00080CB2"/>
    <w:rsid w:val="002618D4"/>
    <w:rsid w:val="002E54AB"/>
    <w:rsid w:val="00415988"/>
    <w:rsid w:val="00520FD9"/>
    <w:rsid w:val="00533EA8"/>
    <w:rsid w:val="005F4CB8"/>
    <w:rsid w:val="00776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54AB"/>
  </w:style>
  <w:style w:type="paragraph" w:customStyle="1" w:styleId="msonormal0">
    <w:name w:val="msonormal"/>
    <w:basedOn w:val="a"/>
    <w:rsid w:val="002E5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2E5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E54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4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665B-A9C8-4433-9992-DF6F5DED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Ирина Ивановна</cp:lastModifiedBy>
  <cp:revision>6</cp:revision>
  <dcterms:created xsi:type="dcterms:W3CDTF">2022-09-13T08:06:00Z</dcterms:created>
  <dcterms:modified xsi:type="dcterms:W3CDTF">2022-09-15T10:58:00Z</dcterms:modified>
</cp:coreProperties>
</file>