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CC" w:rsidRDefault="00106BCC" w:rsidP="00106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06BCC" w:rsidRDefault="00106BCC" w:rsidP="00106BC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Настоящая программа по литературе для 7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7-е издание, М. «Просвещение» 2011 г.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Рабочая программа по литературе представляет собой целостный документ, включающий четыре раздела: пояснительную записку; учебно-тематический план; календарно-тематическое планирование, перечень учебно-методического обеспечения. Согласно действующему в школе учебному плану рабочая программа предусматривает следующую организацию процесса обучения: в 7 классе предполагается обучение в объёме 70 часов. В соответствии с этим реализуется модифицированная программа, исходным материалом для которой явились программа и учебник под редакцией В.Я.Коровиной.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 </w:t>
      </w:r>
    </w:p>
    <w:p w:rsidR="00106BCC" w:rsidRDefault="00106BCC" w:rsidP="00106BC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обеспечение.</w:t>
      </w:r>
    </w:p>
    <w:p w:rsidR="00106BCC" w:rsidRDefault="00106BCC" w:rsidP="00106BCC">
      <w:pPr>
        <w:numPr>
          <w:ilvl w:val="0"/>
          <w:numId w:val="1"/>
        </w:numPr>
        <w:spacing w:after="0" w:line="360" w:lineRule="atLeast"/>
        <w:ind w:left="716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Полухина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В.Г., Коровина В.Я., Журавлев В.П., Коровин В.И.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 7 класс: Учебник для общеобразовательных учреждений. В 2 ч. / Под ред. В.Я. Коровиной. М: Просвещение, 2013.</w:t>
      </w:r>
    </w:p>
    <w:p w:rsidR="00106BCC" w:rsidRDefault="00106BCC" w:rsidP="00106BCC">
      <w:pPr>
        <w:numPr>
          <w:ilvl w:val="0"/>
          <w:numId w:val="1"/>
        </w:numPr>
        <w:spacing w:after="0" w:line="360" w:lineRule="atLeast"/>
        <w:ind w:left="716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Фонохрестоматия к учебнику «Литература. 7 класс»: Электронное учебное пособие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СD-RОМ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ост. В.Я.Коровина, В.П.Журавлев, В.И. Коровин. М.: Просвещение, 2013.</w:t>
      </w:r>
    </w:p>
    <w:p w:rsidR="00106BCC" w:rsidRDefault="00106BCC" w:rsidP="00106BC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6BCC" w:rsidRDefault="00106BCC" w:rsidP="00106BC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Цели обучения в области формирования системы знаний, умений:</w:t>
      </w:r>
    </w:p>
    <w:p w:rsidR="00106BCC" w:rsidRDefault="00106BCC" w:rsidP="00106BC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106BCC" w:rsidRDefault="00106BCC" w:rsidP="00106BC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-осмысление литературы как особой формы культурной традиции;</w:t>
      </w:r>
    </w:p>
    <w:p w:rsidR="00106BCC" w:rsidRDefault="00106BCC" w:rsidP="00106BC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-формирование эстетического вкуса как ориентира самостоятельной читательской деятельности;</w:t>
      </w:r>
    </w:p>
    <w:p w:rsidR="00106BCC" w:rsidRDefault="00106BCC" w:rsidP="00106BC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-формирование и развитие умений грамотного и свободного владения устной и письменной речью;</w:t>
      </w:r>
    </w:p>
    <w:p w:rsidR="00106BCC" w:rsidRDefault="00106BCC" w:rsidP="00106BC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-формирование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106BCC" w:rsidRDefault="00106BCC" w:rsidP="00106BC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общегуманистические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идеалы, воспитывающими высокие нравственные чувства у человека читающего.</w:t>
      </w:r>
    </w:p>
    <w:p w:rsidR="00106BCC" w:rsidRDefault="00106BCC" w:rsidP="00106BC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lastRenderedPageBreak/>
        <w:t xml:space="preserve">На основании требований Государственного образовательного стандарта 2004 г. В содержании календарно-тематического планирования предполагается реализовать актуальные в настоящее время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, личностно-ориентированный,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подходы, которые определяют</w:t>
      </w:r>
      <w:proofErr w:type="gramEnd"/>
    </w:p>
    <w:p w:rsidR="00106BCC" w:rsidRDefault="00106BCC" w:rsidP="00106BC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106BCC" w:rsidRDefault="00106BCC" w:rsidP="00106BC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Задачи обучения в области формирования системы знаний, умений:</w:t>
      </w:r>
    </w:p>
    <w:p w:rsidR="00106BCC" w:rsidRDefault="00106BCC" w:rsidP="00106BC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106BCC" w:rsidRDefault="00106BCC" w:rsidP="00106B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106BCC" w:rsidRDefault="00106BCC" w:rsidP="00106B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106BCC" w:rsidRDefault="00106BCC" w:rsidP="00106B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устного   пересказа  (подробному,   выборочному,   сжатому,     от  другого  лица, художественному) небольшого отрывка, главы, повести, рассказа, сказки;</w:t>
      </w:r>
      <w:proofErr w:type="gramEnd"/>
    </w:p>
    <w:p w:rsidR="00106BCC" w:rsidRDefault="00106BCC" w:rsidP="00106B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 свободному   владению   монологической   и   диалогической   речью   в   объёме изучаемых произведений;</w:t>
      </w:r>
    </w:p>
    <w:p w:rsidR="00106BCC" w:rsidRDefault="00106BCC" w:rsidP="00106B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научиться развёрнутому ответу на вопрос, рассказу о литературном герое, характеристике героя;</w:t>
      </w:r>
    </w:p>
    <w:p w:rsidR="00106BCC" w:rsidRDefault="00106BCC" w:rsidP="00106B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 отзыву на самостоятельно прочитанное произведение;</w:t>
      </w:r>
    </w:p>
    <w:p w:rsidR="00106BCC" w:rsidRDefault="00106BCC" w:rsidP="00106B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 способами свободного владения письменной речью;</w:t>
      </w:r>
    </w:p>
    <w:p w:rsidR="00106BCC" w:rsidRDefault="00106BCC" w:rsidP="00106B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освоение лингвистической, культурологической, коммуникативной компетенциями.</w:t>
      </w:r>
    </w:p>
    <w:p w:rsidR="00106BCC" w:rsidRDefault="00106BCC" w:rsidP="00106B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106BCC" w:rsidRDefault="00106BCC" w:rsidP="00106B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7 класса (базовый уровень)</w:t>
      </w:r>
    </w:p>
    <w:p w:rsidR="00106BCC" w:rsidRDefault="00106BCC" w:rsidP="00106B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106BCC" w:rsidRDefault="00106BCC" w:rsidP="00106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образную природу словесного искусства;</w:t>
      </w:r>
    </w:p>
    <w:p w:rsidR="00106BCC" w:rsidRDefault="00106BCC" w:rsidP="00106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содержание изученных литературных произведений;</w:t>
      </w:r>
    </w:p>
    <w:p w:rsidR="00106BCC" w:rsidRDefault="00106BCC" w:rsidP="00106B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06BCC" w:rsidRDefault="00106BCC" w:rsidP="00106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воспринимать и анализировать художественный текст;</w:t>
      </w:r>
    </w:p>
    <w:p w:rsidR="00106BCC" w:rsidRDefault="00106BCC" w:rsidP="00106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выделять смысловые части художественного текста;</w:t>
      </w:r>
    </w:p>
    <w:p w:rsidR="00106BCC" w:rsidRDefault="00106BCC" w:rsidP="00106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определять род и жанр литературного произведения;</w:t>
      </w:r>
    </w:p>
    <w:p w:rsidR="00106BCC" w:rsidRDefault="00106BCC" w:rsidP="00106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выделять и формулировать тему, идею, давать характеристику героев; </w:t>
      </w:r>
    </w:p>
    <w:p w:rsidR="00106BCC" w:rsidRDefault="00106BCC" w:rsidP="00106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выражать свое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06BCC" w:rsidRDefault="00106BCC" w:rsidP="00106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выразительно читать произведения (или фрагменты), в том числе выученные наизусть, </w:t>
      </w:r>
    </w:p>
    <w:p w:rsidR="00106BCC" w:rsidRDefault="00106BCC" w:rsidP="00106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соблюдая нормы литературного произношения;</w:t>
      </w:r>
    </w:p>
    <w:p w:rsidR="00106BCC" w:rsidRDefault="00106BCC" w:rsidP="00106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владеть различными видами пересказа;</w:t>
      </w:r>
    </w:p>
    <w:p w:rsidR="00106BCC" w:rsidRDefault="00106BCC" w:rsidP="00106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строить устные и письменные высказывания в связи с изученным произведением;</w:t>
      </w:r>
    </w:p>
    <w:p w:rsidR="00106BCC" w:rsidRDefault="00106BCC" w:rsidP="00106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участвовать в диалоге по прочитанным произведениям, понимать чужую точку зрения и </w:t>
      </w:r>
    </w:p>
    <w:p w:rsidR="00106BCC" w:rsidRDefault="00106BCC" w:rsidP="00106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аргументировано отстаивать свою;</w:t>
      </w:r>
    </w:p>
    <w:p w:rsidR="00106BCC" w:rsidRDefault="00106BCC" w:rsidP="00106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писать отзывы о самостоятельно прочитанных произведениях;</w:t>
      </w:r>
    </w:p>
    <w:p w:rsidR="00106BCC" w:rsidRDefault="00106BCC" w:rsidP="00106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</w:t>
      </w:r>
    </w:p>
    <w:p w:rsidR="00106BCC" w:rsidRDefault="00106BCC" w:rsidP="00106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06BCC" w:rsidRDefault="00106BCC" w:rsidP="00106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создания связного текста (устного и письменного) на необходимую тему с учетом норм </w:t>
      </w:r>
    </w:p>
    <w:p w:rsidR="00106BCC" w:rsidRDefault="00106BCC" w:rsidP="00106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русского литературного языка;</w:t>
      </w:r>
    </w:p>
    <w:p w:rsidR="00106BCC" w:rsidRDefault="00106BCC" w:rsidP="00106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поиска нужной информации о литературе, о конкретном произведении и его авторе </w:t>
      </w:r>
    </w:p>
    <w:p w:rsidR="00106BCC" w:rsidRDefault="00106BCC" w:rsidP="00106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(справочная литература, периодика, телевидение, ресурсы Интернета)</w:t>
      </w:r>
    </w:p>
    <w:p w:rsidR="00106BCC" w:rsidRDefault="00106BCC" w:rsidP="00106B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BCC" w:rsidRDefault="00106BCC" w:rsidP="00106B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КАЛЕНТАРН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УРОКОВ РУССКОГО ЯЗЫКА И ЛИТЕРАТУРЫ В 7 КЛАССЕ </w:t>
      </w:r>
    </w:p>
    <w:p w:rsidR="00106BCC" w:rsidRDefault="00106BCC" w:rsidP="00106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ПРОГРАММЕ В. Я. КОРОВИНОЙ.</w:t>
      </w:r>
    </w:p>
    <w:tbl>
      <w:tblPr>
        <w:tblStyle w:val="a3"/>
        <w:tblW w:w="0" w:type="auto"/>
        <w:tblInd w:w="0" w:type="dxa"/>
        <w:tblLook w:val="04A0"/>
      </w:tblPr>
      <w:tblGrid>
        <w:gridCol w:w="704"/>
        <w:gridCol w:w="6634"/>
        <w:gridCol w:w="1417"/>
        <w:gridCol w:w="3261"/>
        <w:gridCol w:w="1125"/>
        <w:gridCol w:w="15"/>
        <w:gridCol w:w="30"/>
        <w:gridCol w:w="45"/>
        <w:gridCol w:w="1194"/>
      </w:tblGrid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ПОНЯТИЙ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Идея. Проблема. Проблематика. Тема. Тематика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Предания как поэтическая автобиография народа. «Воцарение Ивана Грозного». «Сороки-Ведьмы». «Пётр и плотник».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Предание (развитие представлений).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rPr>
          <w:trHeight w:val="8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былине.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Нравственные идеалы русского народа в образе главного героя.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Былина. </w:t>
            </w:r>
          </w:p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Руны. </w:t>
            </w:r>
          </w:p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Гипербола (развитие представлений).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rPr>
          <w:trHeight w:val="7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Новгородский цикл былин. «Садко». Своеобразие былины. Поэтичность языка. </w:t>
            </w:r>
          </w:p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Былинный стих. Поэтическая интонация. 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«Калевала» - карело-финский мифологический эпос.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Героический эпос.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 Пословицы народов мира. Сборники пословиц. Особенности смысла и языка пословиц.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анры фольклора. Пословицы, поговорки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Сопоставительный анализ пословиц разных стран мира.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«Поучение» Владимира Мономаха (отрывок). Поучение как жанр древнерусской литературы. «Повесть временных лет» (отрывок «О пользе книг»).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Поучение. Летопись.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Муромских». Прославление любви и верности.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18 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В. Ломоносов. «К статуе Петра Великого». «Ода на день восшествия на Всероссийский престол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Величества государыни Императрицы Елизаветы Петровны 1747 года».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 (начальные представления).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Р. Державин. «Река времен…». «На птичку…». «Признание».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19 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Слово о поэте. Интерес Пушкина к истории России. «Полтава» (отрывок). </w:t>
            </w:r>
          </w:p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«Медный всадник» (отрывок). </w:t>
            </w:r>
          </w:p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чувства любви к Родине. Прославление деяний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Образ автора в отрывке из поэмы.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автора.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«Песнь о вещем Олеге» и её летописный источник. Художественное воспроизведение быта и нравов Древней Руси.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Баллада (развитие представлений).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«Борис Годунов»: сцена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монастыре. Образ летописца Пимена. Подготовка к домашнему сочинению.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«Станционный смотритель» - произведение из цикла «Повести Белкина». Изображение «маленького человека», его положения в обществе.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(развитие представлений).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Дуня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Анализ эпизода «Самсон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Минского». Развитие понятия о повести.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(развитие представлений).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Лермонтов. Слово о поэте.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Фольклоризм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(развитие представлений).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поединок Калашникова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Кирибеевичем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Иваном Грозным. Защита человеческого достоинства и нравственных идеалов.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Фольклоризм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(развитие представлений).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Лермонтов. «Когда волнуется желтеющая нива», «Молитва», «Ангел». Мастерство поэта в создании художественных образов. Обучение выразительному чтению.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произведениям А. Пушкина и М. Лермонтова.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rPr>
          <w:trHeight w:val="6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Гоголь. Слово о писателе. «Тарас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Историческая и фольклорная основа повести.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и фольклорная основа произведения. Роды литературы.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 противопоставления Остапа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Патриотический пафос повести.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герой (развитие понятия).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домашнему сочинению по повести Н.В. Гоголя «Тарас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«Авторская оценка образа Тараса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«Смысл противопоставления образов Остапа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повести Гоголя „Тарас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‟»,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Тургенев. Слово о писателе. Цикл рассказов «Записки охотника» и их гуманистический пафос. «Бирюк» как произведение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бесправных и обездоленных.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Тургенев. Стихотворения в прозе. «Русский язык». «Два богача». Обучение домашнему сочинению стихотворения в прозе.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в прозе.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Слово о поэте. «Русские женщины»: «Княгиня Трубецкая».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Поэма. Трёхсложные размеры стиха.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Некрасов. «Размышления у парадного подъезда». Боль поэта за судьбу народа. Образ Родины. Обучение выразительному чтению.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 Толстой. Слово о поэте. Исторические баллады «Василий Шибанов» и «Михайло Репнин».  Правда и вымысел.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Баллада (развитие представления).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М.Е. Салтыков-Щедрин. Слово о писателе. «Сказки для детей изрядного возраста». «Повесть о том, как один мужик двух генералов прокормил».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Гротеск (начальные представления).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М.Е. Салтыков-Щедрин. «Дикий помещик». Смысл названия сказки. Понятие о гротеске.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Гротеск (начальные представления).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ринг «Проблемы и герои произведений Н.В. Гоголя, И.С. Тургенева, Н.А. Некрасова, М.Е. Салтыкова-Щедрина».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произведениям Гоголя, Тургенева, Некрасова, Салтыкова-Щедрина.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Толстой. Слово о писателе. «Детство» (главы). Автобиографический характер повести. Сложность взаимоотношений детей и взрослых.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Автобиографическое художественное произведение Герой-повествователь 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герой повести Л.Н. Толстого «Детство», его чувства, поступки и духовный мир.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Автобиографическое художественное произведение 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«„Золотая пора детства‟ в произведении Л.Н. Толстого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Чехов. Слово о писателе. «Хамелеон». Осмеяние душевных пороков. Смысл названия рассказа.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Сатира и юмор как формы комического.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лица России в рассказе А.П. Чехова «Злоумышленник».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Сатира и юмор как формы комического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русских поэтов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родной природе. В.А. Жуковский «Приход весны». А.К. Толстой «Край ты мой, родимый край…», «Благовест». И.А. Бунин «Родина». Обучение анализу лирического текста.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«Что особенно дорого читателю в русской поэзии 19 века о Родине и родной природе?»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20 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Бунин. Слово о писателе. «Цифры». Сложность взаимопонимания детей и взрослых. Авторское решение этой проблемы.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Бунин. «Лапти». Нравственный смысл рассказа. Подготовка к домашнему сочинению «„Золотая пора детства‟ в произведениях Л.Н. Толстого и И.А. Бунина».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Горький. Слово о писателе. «Детство» (главы). Автобиографический характер повести. Изображение «свинцовых мерзостей жизни». Дед Каширин. Изображение быта и характеров.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Автобиографическое художественное произведение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 Акулина Ивановна, Алёша Пешков, Цыганок, Хорошее Дело. Вера в творческие силы народа. Понятие о теме и идее произведения.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теме и идее произведения (начальные произведения).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анализу эпизода из повести М. Горького «Детство» (по выбору учителя). Портрет как средство характеристики героя.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как средство характеристики героя.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«Легенда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из рассказа М. Горького «Старуха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Романтический характер легенды.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теме и идее произведения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Горький.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Сопоставительная характеристика героев.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Маяковский. Слово о поэте. «Необычайное приключение, бывшее с Владимиром Маяковским летом на даче».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Лирический герой. Ритм и рифма. Тоническое стихосложение.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Маяковский. «Хорошее отношение к лошадям». Два взгляда на мир.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Лирический герой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Андреев. Слово о писателе.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Сострадание и бессердечие как критерии нравственности человека.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Платонов. Слово о писателе. «Юшка». Друзья и враги главного героя. Внешняя и внутренняя красота человека.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«Нужны ли в жизни сочувствие и сострадание?» (по произведениям писателей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Б.Л. Пастернак. Слово о поэте. «Июль», «Никого не будет в доме…». Своеобразие картин природы в лирике Пастернака.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Письменный анализ эпизода или одного стихотворения.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с поэтом-участником Великой Отечественной войны. Трудности и радости грозных лет войны в стихотворениях А. Ахматовой, К. Симонова, А. Суркова, А. Твардовского, Н. Тихонова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Публицистика. Интервью как жанр публицистики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Ф.А. Абрамов. Слово о писателе. «О чём плачут лошади». Литературные традиции в рассказе Ф.А. Абрамова «О чём плачут лошади».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традиция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Носов. Слово о писателе. «Кукла». Нравственные проблемы рассказа. «Живое пламя». Обучение целостному анализу эпического произведения.</w:t>
            </w:r>
          </w:p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Ю.П. Казаков. Слово о писателе. «Тихое утро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Взаимовыручка как мерило нравственности человека.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Тихая моя 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Стихи поэтов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Родине, родной природе, восприятии окружающего мира (В. Брюсов, Ф. Сологуб, С. Есенин, Н. Рубцов, Н. Заболоцкий и др.).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Лирический герой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Твардовский. Слово о поэте. «Снега потемнеют синие…», «Июль – макушка лета…», «На дне моей жизни…».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Лирический герой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Лихачёв. Слово о писателе, учёном, гражданине. «Земля родная» (главы) как духовное напутствие молодёжи. Публицистика, мемуары как жанр литературы.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Публицистика. Мемуары как публицистический жанр.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улыбаются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М.М. Зощенко. Слово о писателе. «Беда».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грустное в рассказах писателя.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Юмор. Юмористический рассказ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rPr>
          <w:trHeight w:val="9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Песни на слова русских поэтов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 Вертинский «Доченьки». И. Гофф «Русское поле». Б.Ш. Окуджава «По смоленской дороге…».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 Гамзатов. Рассказ о поэте. «Опять за спиною родная земля…», «Я вновь пришёл сюда и сам не верю…», «О моей Родине».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Бёрнс. Слово о поэте. «Честная бедность» и другие стихотворения. Представления поэта о справедливости и честности.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Народно-поэтическая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и своеобразие лирики Бёрнса.</w:t>
            </w:r>
          </w:p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Дж. Г. Байрон. Слово о поэте. «Ты кончил жизни путь, герой…» как прославление подвига во имя свободы Родины</w:t>
            </w:r>
          </w:p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Японские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Особенности жанра.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жанра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CC" w:rsidTr="00106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проблемы в произведениях зарубежных писателей. </w:t>
            </w:r>
          </w:p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Генри. Слово о писателе. «Дары волхвов». Р.Д.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Слово о писателе. «Каникулы».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Default="0010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BCC" w:rsidRDefault="00106BCC" w:rsidP="00106BCC">
      <w:pPr>
        <w:rPr>
          <w:sz w:val="24"/>
          <w:szCs w:val="24"/>
        </w:rPr>
      </w:pPr>
    </w:p>
    <w:p w:rsidR="00106BCC" w:rsidRDefault="00106BCC" w:rsidP="00106BCC">
      <w:pPr>
        <w:rPr>
          <w:sz w:val="24"/>
          <w:szCs w:val="24"/>
        </w:rPr>
      </w:pPr>
    </w:p>
    <w:p w:rsidR="00106BCC" w:rsidRDefault="00106BCC" w:rsidP="00106BCC">
      <w:pPr>
        <w:rPr>
          <w:sz w:val="24"/>
          <w:szCs w:val="24"/>
        </w:rPr>
      </w:pPr>
    </w:p>
    <w:p w:rsidR="00106BCC" w:rsidRDefault="00106BCC" w:rsidP="00106BCC">
      <w:pPr>
        <w:rPr>
          <w:sz w:val="24"/>
          <w:szCs w:val="24"/>
        </w:rPr>
      </w:pPr>
    </w:p>
    <w:p w:rsidR="00106BCC" w:rsidRDefault="00106BCC" w:rsidP="00106BCC">
      <w:pPr>
        <w:rPr>
          <w:sz w:val="24"/>
          <w:szCs w:val="24"/>
        </w:rPr>
      </w:pPr>
    </w:p>
    <w:p w:rsidR="00106BCC" w:rsidRDefault="00106BCC" w:rsidP="00106BCC">
      <w:pPr>
        <w:rPr>
          <w:sz w:val="24"/>
          <w:szCs w:val="24"/>
        </w:rPr>
      </w:pPr>
    </w:p>
    <w:p w:rsidR="00106BCC" w:rsidRDefault="00106BCC" w:rsidP="00106BCC"/>
    <w:p w:rsidR="00106BCC" w:rsidRDefault="00106BCC" w:rsidP="00106BCC"/>
    <w:p w:rsidR="00106BCC" w:rsidRDefault="00106BCC" w:rsidP="00106BCC">
      <w:pPr>
        <w:rPr>
          <w:rFonts w:ascii="Times New Roman" w:hAnsi="Times New Roman" w:cs="Times New Roman"/>
          <w:b/>
          <w:sz w:val="32"/>
          <w:szCs w:val="28"/>
        </w:rPr>
      </w:pPr>
    </w:p>
    <w:p w:rsidR="004D457D" w:rsidRPr="00106BCC" w:rsidRDefault="004D457D">
      <w:pPr>
        <w:rPr>
          <w:rFonts w:ascii="Times New Roman" w:hAnsi="Times New Roman" w:cs="Times New Roman"/>
        </w:rPr>
      </w:pPr>
    </w:p>
    <w:sectPr w:rsidR="004D457D" w:rsidRPr="00106BCC" w:rsidSect="00106B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4B4E"/>
    <w:multiLevelType w:val="multilevel"/>
    <w:tmpl w:val="71BA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A6254"/>
    <w:multiLevelType w:val="multilevel"/>
    <w:tmpl w:val="EB16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6BCC"/>
    <w:rsid w:val="00106BCC"/>
    <w:rsid w:val="004D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2F8D8-89EE-4359-A0B8-FD1DD02B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2275</Words>
  <Characters>12973</Characters>
  <Application>Microsoft Office Word</Application>
  <DocSecurity>0</DocSecurity>
  <Lines>108</Lines>
  <Paragraphs>30</Paragraphs>
  <ScaleCrop>false</ScaleCrop>
  <Company>DNS</Company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3</cp:revision>
  <dcterms:created xsi:type="dcterms:W3CDTF">2020-09-28T09:08:00Z</dcterms:created>
  <dcterms:modified xsi:type="dcterms:W3CDTF">2020-09-28T09:08:00Z</dcterms:modified>
</cp:coreProperties>
</file>