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B" w:rsidRPr="00BF3EF5" w:rsidRDefault="00F1236B" w:rsidP="00F1236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F1236B" w:rsidRPr="00BF3EF5" w:rsidRDefault="00F1236B" w:rsidP="00F1236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1236B" w:rsidRPr="00BF3EF5" w:rsidRDefault="00F1236B" w:rsidP="00F1236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F1236B" w:rsidRPr="00BF3EF5" w:rsidRDefault="00F1236B" w:rsidP="00F1236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F1236B" w:rsidRPr="00BF3EF5" w:rsidRDefault="00F1236B" w:rsidP="00F1236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3"/>
        <w:gridCol w:w="3441"/>
        <w:gridCol w:w="3513"/>
      </w:tblGrid>
      <w:tr w:rsidR="00F1236B" w:rsidRPr="00BF3EF5" w:rsidTr="009D1DA5">
        <w:tc>
          <w:tcPr>
            <w:tcW w:w="3473" w:type="dxa"/>
          </w:tcPr>
          <w:p w:rsidR="00F1236B" w:rsidRPr="00BF3EF5" w:rsidRDefault="00F1236B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F1236B" w:rsidRPr="00BF3EF5" w:rsidRDefault="004A40A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F1236B"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</w:tcPr>
          <w:p w:rsidR="00F1236B" w:rsidRPr="00BF3EF5" w:rsidRDefault="00F1236B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1236B" w:rsidRPr="00BF3EF5" w:rsidRDefault="00F1236B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1236B" w:rsidRPr="00BF3EF5" w:rsidRDefault="00F1236B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1236B" w:rsidRPr="00BF3EF5" w:rsidRDefault="00F1236B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F1236B" w:rsidRPr="00BF3EF5" w:rsidRDefault="004A40A5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F1236B"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1236B" w:rsidRPr="00BF3EF5" w:rsidRDefault="00F1236B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1236B" w:rsidRPr="00BF3EF5" w:rsidRDefault="00F1236B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36B" w:rsidRPr="00BF3EF5" w:rsidRDefault="00F1236B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F1236B" w:rsidRPr="00BF3EF5" w:rsidRDefault="00F1236B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A40A5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2019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1236B" w:rsidRPr="00BF3EF5" w:rsidRDefault="00F1236B" w:rsidP="00F1236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F1236B" w:rsidRPr="00BF3EF5" w:rsidRDefault="004A40A5" w:rsidP="00F1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</w:t>
      </w: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Автор примерной программы: Л.Ф. Климановой, В.Г.Горецкого</w:t>
      </w: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3E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3EF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F1236B" w:rsidRPr="00BF3EF5" w:rsidRDefault="004A40A5" w:rsidP="00F12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36B" w:rsidRPr="00BF3EF5" w:rsidRDefault="00F1236B" w:rsidP="00F1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             Рабочая программа по литературному чтению для 1-4 класса составлена на основе требований Федерального государственного образовательного стандарта начального общего образования 2009 года, Приказа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BF3EF5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BF3EF5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образования.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     Тематическое планирование  по литературному чтению рассчитано  в 4 классе  на 136 ч (в 1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 xml:space="preserve"> - 4 ч в неделю, 33 учебные недели), во 2, 3,   классе – 136ч (34 учебные недели)</w:t>
      </w:r>
    </w:p>
    <w:p w:rsidR="00F1236B" w:rsidRPr="00BF3EF5" w:rsidRDefault="00F1236B" w:rsidP="00F12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F1236B" w:rsidRPr="00BF3EF5" w:rsidRDefault="00F1236B" w:rsidP="00F123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1236B" w:rsidRPr="00BF3EF5" w:rsidRDefault="00F1236B" w:rsidP="00F123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236B" w:rsidRPr="00BF3EF5" w:rsidRDefault="00F1236B" w:rsidP="00F123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F1236B" w:rsidRPr="00BF3EF5" w:rsidRDefault="00F1236B" w:rsidP="00F1236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Овладение речевой, письменной и коммуникативной культурой.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ab/>
      </w:r>
      <w:r w:rsidRPr="00BF3EF5">
        <w:rPr>
          <w:rFonts w:ascii="Times New Roman" w:hAnsi="Times New Roman" w:cs="Times New Roman"/>
          <w:b/>
          <w:sz w:val="28"/>
          <w:szCs w:val="28"/>
        </w:rPr>
        <w:t>3</w:t>
      </w:r>
      <w:r w:rsidRPr="00BF3EF5">
        <w:rPr>
          <w:rFonts w:ascii="Times New Roman" w:hAnsi="Times New Roman" w:cs="Times New Roman"/>
          <w:sz w:val="28"/>
          <w:szCs w:val="28"/>
        </w:rPr>
        <w:t>.Воспитание эстетического отношения к действительности, отражённой в художественной литературе.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ab/>
      </w:r>
      <w:r w:rsidRPr="00BF3EF5">
        <w:rPr>
          <w:rFonts w:ascii="Times New Roman" w:hAnsi="Times New Roman" w:cs="Times New Roman"/>
          <w:b/>
          <w:sz w:val="28"/>
          <w:szCs w:val="28"/>
        </w:rPr>
        <w:t>4</w:t>
      </w:r>
      <w:r w:rsidRPr="00BF3EF5">
        <w:rPr>
          <w:rFonts w:ascii="Times New Roman" w:hAnsi="Times New Roman" w:cs="Times New Roman"/>
          <w:sz w:val="28"/>
          <w:szCs w:val="28"/>
        </w:rPr>
        <w:t>. Формирование нравственных ценностей и эстетического вкуса младшего школьника; понимание духовной сущности произведения.</w:t>
      </w:r>
    </w:p>
    <w:p w:rsidR="00F1236B" w:rsidRPr="00BF3EF5" w:rsidRDefault="00F1236B" w:rsidP="00F123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36B" w:rsidRPr="00BF3EF5" w:rsidRDefault="00F1236B" w:rsidP="00F1236B">
      <w:pPr>
        <w:tabs>
          <w:tab w:val="left" w:pos="45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Тематический план</w:t>
      </w:r>
    </w:p>
    <w:tbl>
      <w:tblPr>
        <w:tblW w:w="0" w:type="auto"/>
        <w:tblLook w:val="01E0"/>
      </w:tblPr>
      <w:tblGrid>
        <w:gridCol w:w="1075"/>
        <w:gridCol w:w="6322"/>
        <w:gridCol w:w="2174"/>
      </w:tblGrid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Летописи, былины, жития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Делу врем</w:t>
            </w:r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потехе час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Страна детства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Страна Фантазия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236B" w:rsidRPr="00BF3EF5" w:rsidTr="009D1DA5">
        <w:tc>
          <w:tcPr>
            <w:tcW w:w="1075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74" w:type="dxa"/>
          </w:tcPr>
          <w:p w:rsidR="00F1236B" w:rsidRPr="00BF3EF5" w:rsidRDefault="00F1236B" w:rsidP="009D1DA5">
            <w:pPr>
              <w:tabs>
                <w:tab w:val="left" w:pos="45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</w:tbl>
    <w:p w:rsidR="00F1236B" w:rsidRPr="00BF3EF5" w:rsidRDefault="00F1236B" w:rsidP="00F1236B">
      <w:pPr>
        <w:tabs>
          <w:tab w:val="left" w:pos="4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90" w:rsidRPr="00BF3EF5" w:rsidRDefault="00BF3EF5" w:rsidP="001A5D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A5D90" w:rsidRPr="00BF3EF5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A5D90" w:rsidRPr="00BF3EF5" w:rsidRDefault="001A5D90" w:rsidP="001A5D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A5D90" w:rsidRPr="00BF3EF5" w:rsidRDefault="001A5D90" w:rsidP="001A5D90">
      <w:pPr>
        <w:pStyle w:val="c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3EF5">
        <w:rPr>
          <w:rStyle w:val="c1"/>
          <w:b/>
          <w:sz w:val="28"/>
          <w:szCs w:val="28"/>
        </w:rPr>
        <w:t xml:space="preserve">Былины. Летописи. Жития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BF3EF5">
        <w:rPr>
          <w:rStyle w:val="c1"/>
          <w:sz w:val="28"/>
          <w:szCs w:val="28"/>
        </w:rPr>
        <w:t xml:space="preserve">О былинах. «Ильины три </w:t>
      </w:r>
      <w:proofErr w:type="spellStart"/>
      <w:r w:rsidRPr="00BF3EF5">
        <w:rPr>
          <w:rStyle w:val="c1"/>
          <w:sz w:val="28"/>
          <w:szCs w:val="28"/>
        </w:rPr>
        <w:t>поездочки</w:t>
      </w:r>
      <w:proofErr w:type="spellEnd"/>
      <w:r w:rsidRPr="00BF3EF5">
        <w:rPr>
          <w:rStyle w:val="c1"/>
          <w:sz w:val="28"/>
          <w:szCs w:val="28"/>
        </w:rPr>
        <w:t>». Летописи. Жития. «И повесил Олег щит свой на вратах Царьграда...», «И вспомнил Олег коня своего...», «Житие Сергия Радонежского».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</w:p>
    <w:p w:rsidR="001A5D90" w:rsidRPr="00BF3EF5" w:rsidRDefault="001A5D90" w:rsidP="001A5D90">
      <w:pPr>
        <w:pStyle w:val="c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3EF5">
        <w:rPr>
          <w:rStyle w:val="c1"/>
          <w:b/>
          <w:sz w:val="28"/>
          <w:szCs w:val="28"/>
        </w:rPr>
        <w:t xml:space="preserve">Из русской классической литературы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BF3EF5">
        <w:rPr>
          <w:rStyle w:val="c1"/>
          <w:sz w:val="28"/>
          <w:szCs w:val="28"/>
        </w:rPr>
        <w:lastRenderedPageBreak/>
        <w:t>1. П. П. Ершов. «Конек-горбунок» (отрывок); 2. А. С. Пушкин. «Няне», «Туча», «Унылая пора!..», «Птичка Божия не знает...», «Сказка о мертвой царевне и о семи богатырях»; 3. М. Ю. Лермонтов. «Дары Терека» (отрывок), «</w:t>
      </w:r>
      <w:proofErr w:type="spellStart"/>
      <w:r w:rsidRPr="00BF3EF5">
        <w:rPr>
          <w:rStyle w:val="c1"/>
          <w:sz w:val="28"/>
          <w:szCs w:val="28"/>
        </w:rPr>
        <w:t>Ашик</w:t>
      </w:r>
      <w:proofErr w:type="spellEnd"/>
      <w:r w:rsidRPr="00BF3EF5">
        <w:rPr>
          <w:rStyle w:val="c1"/>
          <w:sz w:val="28"/>
          <w:szCs w:val="28"/>
        </w:rPr>
        <w:t xml:space="preserve"> - </w:t>
      </w:r>
      <w:proofErr w:type="spellStart"/>
      <w:r w:rsidRPr="00BF3EF5">
        <w:rPr>
          <w:rStyle w:val="c1"/>
          <w:sz w:val="28"/>
          <w:szCs w:val="28"/>
        </w:rPr>
        <w:t>Кериб</w:t>
      </w:r>
      <w:proofErr w:type="spellEnd"/>
      <w:r w:rsidRPr="00BF3EF5">
        <w:rPr>
          <w:rStyle w:val="c1"/>
          <w:sz w:val="28"/>
          <w:szCs w:val="28"/>
        </w:rPr>
        <w:t>»; 4. А. П. Чехов. «Мальчики».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</w:p>
    <w:p w:rsidR="001A5D90" w:rsidRPr="00BF3EF5" w:rsidRDefault="001A5D90" w:rsidP="001A5D90">
      <w:pPr>
        <w:pStyle w:val="c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3EF5">
        <w:rPr>
          <w:rStyle w:val="c1"/>
          <w:b/>
          <w:sz w:val="28"/>
          <w:szCs w:val="28"/>
        </w:rPr>
        <w:t xml:space="preserve">Поэтическая тетрадь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>1. Ф. И. Тютчев. «Еще земли печален вид...», «Как неожиданно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полями...»; 6. Н. А. Некрасов. «Школьник», «В зимние сумерки нянины сказки...»; 7. И. А. Бунин. «Листопад».</w:t>
      </w:r>
    </w:p>
    <w:p w:rsidR="001A5D90" w:rsidRPr="00BF3EF5" w:rsidRDefault="001A5D90" w:rsidP="001A5D90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Style w:val="c1"/>
          <w:rFonts w:ascii="Times New Roman" w:hAnsi="Times New Roman" w:cs="Times New Roman"/>
          <w:b/>
          <w:sz w:val="28"/>
          <w:szCs w:val="28"/>
        </w:rPr>
        <w:t xml:space="preserve">Сказки русских писателей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>1. В. Ф. Одоевский. «Городок в табакерке»; 2. П. П. Бажов. «Серебряное копытце»; 3. С. Т. Аксаков. «Аленький цветочек»; 4. В. М. Гаршин. «Сказка о жабе и розе».</w:t>
      </w:r>
    </w:p>
    <w:p w:rsidR="001A5D90" w:rsidRPr="00BF3EF5" w:rsidRDefault="001A5D90" w:rsidP="001A5D90">
      <w:pPr>
        <w:pStyle w:val="c5"/>
        <w:spacing w:before="0" w:beforeAutospacing="0" w:after="0" w:afterAutospacing="0" w:line="276" w:lineRule="auto"/>
        <w:jc w:val="center"/>
        <w:rPr>
          <w:rStyle w:val="c1"/>
          <w:b/>
          <w:sz w:val="28"/>
          <w:szCs w:val="28"/>
        </w:rPr>
      </w:pPr>
    </w:p>
    <w:p w:rsidR="001A5D90" w:rsidRPr="00BF3EF5" w:rsidRDefault="001A5D90" w:rsidP="001A5D90">
      <w:pPr>
        <w:pStyle w:val="c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3EF5">
        <w:rPr>
          <w:rStyle w:val="c1"/>
          <w:b/>
          <w:sz w:val="28"/>
          <w:szCs w:val="28"/>
        </w:rPr>
        <w:t xml:space="preserve">Делу время – потехе час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 xml:space="preserve">1. Е. Д. Шварц. «Сказка о потерянном времени»; 2. В. Ю. Драгунский. «Главные реки», «Что любит Мишка»; 3. В. В. </w:t>
      </w:r>
      <w:proofErr w:type="spellStart"/>
      <w:r w:rsidRPr="00BF3EF5">
        <w:rPr>
          <w:rStyle w:val="c1"/>
          <w:sz w:val="28"/>
          <w:szCs w:val="28"/>
        </w:rPr>
        <w:t>Голявкин</w:t>
      </w:r>
      <w:proofErr w:type="spellEnd"/>
      <w:r w:rsidRPr="00BF3EF5">
        <w:rPr>
          <w:rStyle w:val="c1"/>
          <w:sz w:val="28"/>
          <w:szCs w:val="28"/>
        </w:rPr>
        <w:t>. «Никакой горчицы я не ел».</w:t>
      </w:r>
    </w:p>
    <w:p w:rsidR="001A5D90" w:rsidRPr="00BF3EF5" w:rsidRDefault="001A5D90" w:rsidP="001A5D90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Style w:val="c1"/>
          <w:rFonts w:ascii="Times New Roman" w:hAnsi="Times New Roman" w:cs="Times New Roman"/>
          <w:b/>
          <w:sz w:val="28"/>
          <w:szCs w:val="28"/>
        </w:rPr>
        <w:t xml:space="preserve">Страна далекого детства </w:t>
      </w:r>
    </w:p>
    <w:p w:rsidR="001A5D90" w:rsidRPr="00BF3EF5" w:rsidRDefault="001A5D90" w:rsidP="001A5D90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>1. Б. С. Житков. «Как я ловил человечков»; 2. К. Г. Паустовский. «Корзина с еловыми шишками»; 3. М. М. Зощенко. «Елка».</w:t>
      </w:r>
    </w:p>
    <w:p w:rsidR="001A5D90" w:rsidRPr="00BF3EF5" w:rsidRDefault="001A5D90" w:rsidP="001A5D90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Style w:val="c1"/>
          <w:rFonts w:ascii="Times New Roman" w:hAnsi="Times New Roman" w:cs="Times New Roman"/>
          <w:b/>
          <w:sz w:val="28"/>
          <w:szCs w:val="28"/>
        </w:rPr>
        <w:t xml:space="preserve">Поэтическая тетрадь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>1. В. Я. Брюсов. «Опять сон», «Детская»; 2. С. А. Есенин. «Бабушкины сказки»; 3. М. И. Цветаева. «Бежит тропинка  бугорка...», «Наши царства».</w:t>
      </w:r>
    </w:p>
    <w:p w:rsidR="001A5D90" w:rsidRPr="00BF3EF5" w:rsidRDefault="001A5D90" w:rsidP="001A5D90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Style w:val="c1"/>
          <w:rFonts w:ascii="Times New Roman" w:hAnsi="Times New Roman" w:cs="Times New Roman"/>
          <w:b/>
          <w:sz w:val="28"/>
          <w:szCs w:val="28"/>
        </w:rPr>
        <w:t xml:space="preserve">Природа и мы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 xml:space="preserve">1. Д. Н. </w:t>
      </w:r>
      <w:proofErr w:type="spellStart"/>
      <w:proofErr w:type="gramStart"/>
      <w:r w:rsidRPr="00BF3EF5">
        <w:rPr>
          <w:rStyle w:val="c1"/>
          <w:sz w:val="28"/>
          <w:szCs w:val="28"/>
        </w:rPr>
        <w:t>Мамин-Сибиряк</w:t>
      </w:r>
      <w:proofErr w:type="spellEnd"/>
      <w:proofErr w:type="gramEnd"/>
      <w:r w:rsidRPr="00BF3EF5">
        <w:rPr>
          <w:rStyle w:val="c1"/>
          <w:sz w:val="28"/>
          <w:szCs w:val="28"/>
        </w:rPr>
        <w:t xml:space="preserve">. «Приемыш»; 2. А. И. Куприн. «Барбос и </w:t>
      </w:r>
      <w:proofErr w:type="spellStart"/>
      <w:r w:rsidRPr="00BF3EF5">
        <w:rPr>
          <w:rStyle w:val="c1"/>
          <w:sz w:val="28"/>
          <w:szCs w:val="28"/>
        </w:rPr>
        <w:t>Жулька</w:t>
      </w:r>
      <w:proofErr w:type="spellEnd"/>
      <w:r w:rsidRPr="00BF3EF5">
        <w:rPr>
          <w:rStyle w:val="c1"/>
          <w:sz w:val="28"/>
          <w:szCs w:val="28"/>
        </w:rPr>
        <w:t xml:space="preserve">»; 3. М. Пришвин. «Выскочка»; 4. К. Г. Паустовский. «Скрипучие половицы»; 5. Е. И. </w:t>
      </w:r>
      <w:proofErr w:type="spellStart"/>
      <w:r w:rsidRPr="00BF3EF5">
        <w:rPr>
          <w:rStyle w:val="c1"/>
          <w:sz w:val="28"/>
          <w:szCs w:val="28"/>
        </w:rPr>
        <w:t>Чарушин</w:t>
      </w:r>
      <w:proofErr w:type="spellEnd"/>
      <w:r w:rsidRPr="00BF3EF5">
        <w:rPr>
          <w:rStyle w:val="c1"/>
          <w:sz w:val="28"/>
          <w:szCs w:val="28"/>
        </w:rPr>
        <w:t>. «Кабан»; 6. В. П. Астафьев. «</w:t>
      </w:r>
      <w:proofErr w:type="spellStart"/>
      <w:r w:rsidRPr="00BF3EF5">
        <w:rPr>
          <w:rStyle w:val="c1"/>
          <w:sz w:val="28"/>
          <w:szCs w:val="28"/>
        </w:rPr>
        <w:t>Стрижонок</w:t>
      </w:r>
      <w:proofErr w:type="spellEnd"/>
      <w:r w:rsidRPr="00BF3EF5">
        <w:rPr>
          <w:rStyle w:val="c1"/>
          <w:sz w:val="28"/>
          <w:szCs w:val="28"/>
        </w:rPr>
        <w:t xml:space="preserve"> Скрип».</w:t>
      </w:r>
    </w:p>
    <w:p w:rsidR="001A5D90" w:rsidRPr="00BF3EF5" w:rsidRDefault="001A5D90" w:rsidP="001A5D90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Style w:val="c1"/>
          <w:rFonts w:ascii="Times New Roman" w:hAnsi="Times New Roman" w:cs="Times New Roman"/>
          <w:b/>
          <w:sz w:val="28"/>
          <w:szCs w:val="28"/>
        </w:rPr>
        <w:t xml:space="preserve">Поэтическая тетрадь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lastRenderedPageBreak/>
        <w:t xml:space="preserve">1. Б. Л. Пастернак. «Золотая осень»; 2. С. А. </w:t>
      </w:r>
      <w:proofErr w:type="spellStart"/>
      <w:r w:rsidRPr="00BF3EF5">
        <w:rPr>
          <w:rStyle w:val="c1"/>
          <w:sz w:val="28"/>
          <w:szCs w:val="28"/>
        </w:rPr>
        <w:t>Клычков</w:t>
      </w:r>
      <w:proofErr w:type="spellEnd"/>
      <w:r w:rsidRPr="00BF3EF5">
        <w:rPr>
          <w:rStyle w:val="c1"/>
          <w:sz w:val="28"/>
          <w:szCs w:val="28"/>
        </w:rPr>
        <w:t>. «Весна в лесу»;</w:t>
      </w:r>
    </w:p>
    <w:p w:rsidR="001A5D90" w:rsidRPr="00BF3EF5" w:rsidRDefault="001A5D90" w:rsidP="001A5D90">
      <w:pPr>
        <w:pStyle w:val="c25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 xml:space="preserve">3. Д. Б. </w:t>
      </w:r>
      <w:proofErr w:type="spellStart"/>
      <w:r w:rsidRPr="00BF3EF5">
        <w:rPr>
          <w:rStyle w:val="c1"/>
          <w:sz w:val="28"/>
          <w:szCs w:val="28"/>
        </w:rPr>
        <w:t>Кедрин</w:t>
      </w:r>
      <w:proofErr w:type="spellEnd"/>
      <w:r w:rsidRPr="00BF3EF5">
        <w:rPr>
          <w:rStyle w:val="c1"/>
          <w:sz w:val="28"/>
          <w:szCs w:val="28"/>
        </w:rPr>
        <w:t>. «Бабье лето»; 4. Н. М. Рубцов. «Сентябрь»; 5. С. А. Есенин. «Лебедушка».</w:t>
      </w:r>
    </w:p>
    <w:p w:rsidR="001A5D90" w:rsidRPr="00BF3EF5" w:rsidRDefault="001A5D90" w:rsidP="001A5D90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Style w:val="c1"/>
          <w:rFonts w:ascii="Times New Roman" w:hAnsi="Times New Roman" w:cs="Times New Roman"/>
          <w:b/>
          <w:sz w:val="28"/>
          <w:szCs w:val="28"/>
        </w:rPr>
        <w:t xml:space="preserve">Родина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 xml:space="preserve">1. И. С. Никитин «Русь»; 2. С. Д. Дрожжин. «Родине»; 3. А. В. </w:t>
      </w:r>
      <w:proofErr w:type="spellStart"/>
      <w:r w:rsidRPr="00BF3EF5">
        <w:rPr>
          <w:rStyle w:val="c1"/>
          <w:sz w:val="28"/>
          <w:szCs w:val="28"/>
        </w:rPr>
        <w:t>Жигулин</w:t>
      </w:r>
      <w:proofErr w:type="spellEnd"/>
      <w:r w:rsidRPr="00BF3EF5">
        <w:rPr>
          <w:rStyle w:val="c1"/>
          <w:sz w:val="28"/>
          <w:szCs w:val="28"/>
        </w:rPr>
        <w:t>.    «О,    Родина!    В    неярком    блеске...»; 4.        Б. А. Слуцкий. «Лошади в океане».</w:t>
      </w:r>
    </w:p>
    <w:p w:rsidR="001A5D90" w:rsidRPr="00BF3EF5" w:rsidRDefault="001A5D90" w:rsidP="001A5D90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Style w:val="c1"/>
          <w:rFonts w:ascii="Times New Roman" w:hAnsi="Times New Roman" w:cs="Times New Roman"/>
          <w:b/>
          <w:sz w:val="28"/>
          <w:szCs w:val="28"/>
        </w:rPr>
        <w:t xml:space="preserve">Страна «Фантазия» </w:t>
      </w:r>
    </w:p>
    <w:p w:rsidR="001A5D90" w:rsidRPr="00BF3EF5" w:rsidRDefault="001A5D90" w:rsidP="001A5D90">
      <w:pPr>
        <w:pStyle w:val="c18"/>
        <w:spacing w:before="0" w:beforeAutospacing="0" w:after="0" w:afterAutospacing="0" w:line="276" w:lineRule="auto"/>
        <w:rPr>
          <w:sz w:val="28"/>
          <w:szCs w:val="28"/>
        </w:rPr>
      </w:pPr>
      <w:r w:rsidRPr="00BF3EF5">
        <w:rPr>
          <w:rStyle w:val="c1"/>
          <w:sz w:val="28"/>
          <w:szCs w:val="28"/>
        </w:rPr>
        <w:t xml:space="preserve">Е. С. Велтистов. «Приключения Электроника». К. </w:t>
      </w:r>
      <w:proofErr w:type="spellStart"/>
      <w:r w:rsidRPr="00BF3EF5">
        <w:rPr>
          <w:rStyle w:val="c1"/>
          <w:sz w:val="28"/>
          <w:szCs w:val="28"/>
        </w:rPr>
        <w:t>Булычев</w:t>
      </w:r>
      <w:proofErr w:type="spellEnd"/>
      <w:r w:rsidRPr="00BF3EF5">
        <w:rPr>
          <w:rStyle w:val="c1"/>
          <w:sz w:val="28"/>
          <w:szCs w:val="28"/>
        </w:rPr>
        <w:t>. «Путешествие Алисы».</w:t>
      </w:r>
    </w:p>
    <w:p w:rsidR="001A5D90" w:rsidRPr="00BF3EF5" w:rsidRDefault="001A5D90" w:rsidP="001A5D90">
      <w:pPr>
        <w:pStyle w:val="c5"/>
        <w:spacing w:before="0" w:beforeAutospacing="0" w:after="0" w:afterAutospacing="0" w:line="276" w:lineRule="auto"/>
        <w:jc w:val="center"/>
        <w:rPr>
          <w:rStyle w:val="c1"/>
          <w:b/>
          <w:sz w:val="28"/>
          <w:szCs w:val="28"/>
        </w:rPr>
      </w:pPr>
    </w:p>
    <w:p w:rsidR="001A5D90" w:rsidRPr="00BF3EF5" w:rsidRDefault="001A5D90" w:rsidP="001A5D90">
      <w:pPr>
        <w:pStyle w:val="c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F3EF5">
        <w:rPr>
          <w:rStyle w:val="c1"/>
          <w:b/>
          <w:sz w:val="28"/>
          <w:szCs w:val="28"/>
        </w:rPr>
        <w:t xml:space="preserve">Зарубежная литература </w:t>
      </w:r>
    </w:p>
    <w:p w:rsidR="001A5D90" w:rsidRPr="00BF3EF5" w:rsidRDefault="001A5D90" w:rsidP="00F65DE1">
      <w:pPr>
        <w:pStyle w:val="c18"/>
        <w:numPr>
          <w:ilvl w:val="0"/>
          <w:numId w:val="3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BF3EF5">
        <w:rPr>
          <w:rStyle w:val="c1"/>
          <w:sz w:val="28"/>
          <w:szCs w:val="28"/>
        </w:rPr>
        <w:t xml:space="preserve">Дж. Свифт. «Путешествие Гулливера»; 2. Г. X. </w:t>
      </w:r>
      <w:proofErr w:type="spellStart"/>
      <w:proofErr w:type="gramStart"/>
      <w:r w:rsidRPr="00BF3EF5">
        <w:rPr>
          <w:rStyle w:val="c1"/>
          <w:sz w:val="28"/>
          <w:szCs w:val="28"/>
        </w:rPr>
        <w:t>Андер</w:t>
      </w:r>
      <w:proofErr w:type="spellEnd"/>
      <w:r w:rsidRPr="00BF3EF5">
        <w:rPr>
          <w:rStyle w:val="c1"/>
          <w:sz w:val="28"/>
          <w:szCs w:val="28"/>
        </w:rPr>
        <w:t xml:space="preserve"> сен</w:t>
      </w:r>
      <w:proofErr w:type="gramEnd"/>
      <w:r w:rsidRPr="00BF3EF5">
        <w:rPr>
          <w:rStyle w:val="c1"/>
          <w:sz w:val="28"/>
          <w:szCs w:val="28"/>
        </w:rPr>
        <w:t xml:space="preserve">. «Русалочка»; 3. М. Твен. «Приключения Тома </w:t>
      </w:r>
      <w:proofErr w:type="spellStart"/>
      <w:r w:rsidRPr="00BF3EF5">
        <w:rPr>
          <w:rStyle w:val="c1"/>
          <w:sz w:val="28"/>
          <w:szCs w:val="28"/>
        </w:rPr>
        <w:t>Сойера</w:t>
      </w:r>
      <w:proofErr w:type="spellEnd"/>
      <w:r w:rsidRPr="00BF3EF5">
        <w:rPr>
          <w:rStyle w:val="c1"/>
          <w:sz w:val="28"/>
          <w:szCs w:val="28"/>
        </w:rPr>
        <w:t xml:space="preserve">»; 4. С. Лагерлёф. «Святая ночь», «В </w:t>
      </w:r>
      <w:proofErr w:type="spellStart"/>
      <w:r w:rsidRPr="00BF3EF5">
        <w:rPr>
          <w:rStyle w:val="c1"/>
          <w:sz w:val="28"/>
          <w:szCs w:val="28"/>
        </w:rPr>
        <w:t>Назарете</w:t>
      </w:r>
      <w:proofErr w:type="spellEnd"/>
      <w:r w:rsidRPr="00BF3EF5">
        <w:rPr>
          <w:rStyle w:val="c1"/>
          <w:sz w:val="28"/>
          <w:szCs w:val="28"/>
        </w:rPr>
        <w:t>».</w:t>
      </w:r>
    </w:p>
    <w:p w:rsidR="00F65DE1" w:rsidRPr="00BF3EF5" w:rsidRDefault="00F65DE1" w:rsidP="00F65DE1">
      <w:pPr>
        <w:pStyle w:val="c18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BF3EF5" w:rsidRDefault="00BF3EF5" w:rsidP="00F65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E1" w:rsidRPr="00BF3EF5" w:rsidRDefault="00F65DE1" w:rsidP="00F6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F5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103B0E" w:rsidRPr="00BF3EF5" w:rsidRDefault="00103B0E" w:rsidP="00103B0E">
      <w:pPr>
        <w:spacing w:line="36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УУД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2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тературный журнал, уроки-концерты, уроки-праздники, уроки-конкурсы и пр.);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lastRenderedPageBreak/>
        <w:t>принимать участие в проекте на тему «Моя Родина в произведениях великих художников, поэтов и музыкантов».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познавать национальные традиции своего народа, сохра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нять их;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289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рассказывать о своей Родине, об авторах и их произведе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ниях о Родине, о памятных местах своей малой родины;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находить в Интернете, в библиотеке произведения о Ро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дине, о людях, совершивших подвиг во имя своей Родины;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создавать свои собственные проекты о Родине, писать собственные произведения о Родине.</w:t>
      </w:r>
    </w:p>
    <w:p w:rsidR="00103B0E" w:rsidRPr="00BF3EF5" w:rsidRDefault="00103B0E" w:rsidP="00103B0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УУД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3EF5">
        <w:rPr>
          <w:rFonts w:ascii="Times New Roman" w:hAnsi="Times New Roman" w:cs="Times New Roman"/>
          <w:b/>
          <w:iCs/>
          <w:sz w:val="28"/>
          <w:szCs w:val="28"/>
        </w:rPr>
        <w:t>Регулятивные УУД</w:t>
      </w:r>
    </w:p>
    <w:p w:rsidR="00103B0E" w:rsidRPr="00BF3EF5" w:rsidRDefault="00103B0E" w:rsidP="00103B0E">
      <w:pPr>
        <w:spacing w:line="360" w:lineRule="auto"/>
        <w:ind w:right="4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формулировать учебную задачу урока коллективно, в мини-группе или паре;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осмыслять коллективно составленный план работы на уроке и план, выработанный группой сверстников (парой), предла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гать свой индивидуальный план работы (возможно, альтерна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тивный) или некоторые пункты плана, приводить аргументы в пользу своего плана работы;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принимать замечания, конструктивно обсуждать недостатки предложенного плана;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выбирать наиболее эффективный вариант плана для достиже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ния результатов изучения темы урока; если план одобрен, следо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вать его пунктам, проверять и контролировать их выполнение;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оценивать свою работу в соответствии с заранее выработан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ными критериями и выбранными формами оценивания;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определять границы собственного знания и незнания по теме самостоятельно;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lastRenderedPageBreak/>
        <w:t>фиксировать по ходу урока и в конце урока удовлетворён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ность/неудовлетворённость своей работой на уроке (с помо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щью шкал, значков «+» и «–»</w:t>
      </w:r>
      <w:proofErr w:type="gramStart"/>
      <w:r w:rsidRPr="00BF3EF5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BF3EF5">
        <w:rPr>
          <w:rFonts w:ascii="Times New Roman" w:hAnsi="Times New Roman" w:cs="Times New Roman"/>
          <w:sz w:val="28"/>
          <w:szCs w:val="28"/>
        </w:rPr>
        <w:t>?», накопительной системы баллов);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фиксировать индивидуальные причины неудач в письмен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ной форме в рабочей тетради или в пособии «Портфель до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стижений».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самостоятельно обнаруживать и формулировать учеб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ную задачу, понимать конечный результат, выбирать воз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можный путь для достижения данного результата;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свободно пользоваться выбранными критериями для оцен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ки своих достижений;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самостоятельно интерпретировать полученную инфор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мацию в процессе работы на уроке и преобразовывать её из одного вида в другой;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владеть приёмами осмысленного чтения, использовать различные виды чтения;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пользоваться компьютерными технологиями как инстру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ментом для достижения своих учебных целей.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3B0E" w:rsidRPr="00BF3EF5" w:rsidRDefault="00103B0E" w:rsidP="00103B0E">
      <w:pPr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pacing w:val="-20"/>
          <w:sz w:val="28"/>
          <w:szCs w:val="28"/>
        </w:rPr>
      </w:pPr>
      <w:r w:rsidRPr="00BF3EF5">
        <w:rPr>
          <w:rFonts w:ascii="Times New Roman" w:hAnsi="Times New Roman" w:cs="Times New Roman"/>
          <w:b/>
          <w:iCs/>
          <w:sz w:val="28"/>
          <w:szCs w:val="28"/>
        </w:rPr>
        <w:t xml:space="preserve">Познавательные </w:t>
      </w:r>
      <w:r w:rsidRPr="00BF3EF5">
        <w:rPr>
          <w:rFonts w:ascii="Times New Roman" w:hAnsi="Times New Roman" w:cs="Times New Roman"/>
          <w:b/>
          <w:iCs/>
          <w:spacing w:val="-20"/>
          <w:sz w:val="28"/>
          <w:szCs w:val="28"/>
        </w:rPr>
        <w:t>УУД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щью рисунков, схем, таблиц;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анализировать литературный текст с опорой на систему во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просов учителя (учебника), выявлять основную мысль произ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ведения, обсуждать её в парной и групповой работе;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lastRenderedPageBreak/>
        <w:t>сравнивать летопись и былину, сказку волшебную и бы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сравнивать литературное произведение со сценарием теат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ральной постановки, кинофильмом, диафильмом или мульт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фильмом;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находить пословицы и поговорки, озаглавливать темы раз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дела, темы урока или давать название выставке книг;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сравнивать мотивы поступков героев из разных литератур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ных произведений, выявлять особенности их поведения в за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висимости от мотива;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создавать высказывание (или доказательство своей точки зрения) по теме урока из 9—10 предложений;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чинении эпизодов, небольших стихотворений, в процессе чте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 xml:space="preserve">ния по ролям, при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 xml:space="preserve"> и выполнении проектных заданий;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предлагать вариант решения нравственной проблемы исхо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вы и замысел автора;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дения, выявлять отношение автора к описываемым событиям и героям произведения.</w:t>
      </w:r>
      <w:bookmarkStart w:id="0" w:name="bookmark0"/>
    </w:p>
    <w:p w:rsidR="00103B0E" w:rsidRPr="00BF3EF5" w:rsidRDefault="00103B0E" w:rsidP="00103B0E">
      <w:pPr>
        <w:keepNext/>
        <w:keepLines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  <w:bookmarkEnd w:id="0"/>
    </w:p>
    <w:p w:rsidR="00103B0E" w:rsidRPr="00BF3EF5" w:rsidRDefault="00103B0E" w:rsidP="00103B0E">
      <w:pPr>
        <w:numPr>
          <w:ilvl w:val="0"/>
          <w:numId w:val="4"/>
        </w:numPr>
        <w:tabs>
          <w:tab w:val="left" w:pos="35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самостоятельно анализировать художественные произ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ведения разных жанров, определять мотивы поведения ге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lastRenderedPageBreak/>
        <w:t>определять развитие настроения; выразительно читать, отражая при чтении развитие чувств;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создавать свои собственные произведения с учётом спе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цифики жанра и с возможностью использования различных выразительных средств.</w:t>
      </w:r>
    </w:p>
    <w:p w:rsidR="00103B0E" w:rsidRPr="00BF3EF5" w:rsidRDefault="00103B0E" w:rsidP="00103B0E">
      <w:pPr>
        <w:keepNext/>
        <w:keepLines/>
        <w:spacing w:line="360" w:lineRule="auto"/>
        <w:ind w:right="1200"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bookmarkStart w:id="1" w:name="bookmark1"/>
    </w:p>
    <w:p w:rsidR="00103B0E" w:rsidRPr="00BF3EF5" w:rsidRDefault="00103B0E" w:rsidP="00103B0E">
      <w:pPr>
        <w:keepNext/>
        <w:keepLines/>
        <w:spacing w:line="360" w:lineRule="auto"/>
        <w:ind w:right="1200" w:firstLine="567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BF3EF5">
        <w:rPr>
          <w:rFonts w:ascii="Times New Roman" w:hAnsi="Times New Roman" w:cs="Times New Roman"/>
          <w:b/>
          <w:iCs/>
          <w:sz w:val="28"/>
          <w:szCs w:val="28"/>
        </w:rPr>
        <w:t>Коммуникативные УУД</w:t>
      </w:r>
    </w:p>
    <w:p w:rsidR="00103B0E" w:rsidRPr="00BF3EF5" w:rsidRDefault="00103B0E" w:rsidP="00103B0E">
      <w:pPr>
        <w:keepNext/>
        <w:keepLines/>
        <w:spacing w:line="360" w:lineRule="auto"/>
        <w:ind w:right="120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  <w:bookmarkEnd w:id="1"/>
    </w:p>
    <w:p w:rsidR="00103B0E" w:rsidRPr="00BF3EF5" w:rsidRDefault="00103B0E" w:rsidP="00103B0E">
      <w:pPr>
        <w:numPr>
          <w:ilvl w:val="0"/>
          <w:numId w:val="4"/>
        </w:numPr>
        <w:tabs>
          <w:tab w:val="left" w:pos="35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высказывать свою точку зрения (9—10 предложений) на прочитанное произведение, проявлять активность и стремле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ние высказываться, задавать вопросы;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мер...» и пр.;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пользоваться элементарными приёмами убеждения, при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ёмами воздействия на эмоциональную сферу слушателей;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>, самостоятельно формулировать во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просы, в том числе неожиданные и оригинальные, по прочи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танному произведению;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создавать 5—10 слайдов к проекту, письменно фиксируя ос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новные положения устного высказывания;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способствовать созданию бесконфликтного взаимодействия между участниками диалога (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>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демонстрировать образец правильного ведения диалога (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по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лилога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>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предлагать способы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 xml:space="preserve"> в сложившейся кон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фликтной ситуации;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дений автора, доказывающие его отношение к описываемым событиям;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5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использовать найденный текстовый материал в своих уст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ных и письменных высказываниях и рассуждениях;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lastRenderedPageBreak/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ке инсценировки, проекта, выполнении исследовательских и творческих заданий;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определять самостоятельно критерии оценивания выполне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оценивать своё поведение по критериям, выработанным на основе нравственных норм, принятых в обществе;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искать причины конфликта в себе, анализировать причи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ны конфликта, самостоятельно разрешать конфликтные ситуа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перечитыванию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 xml:space="preserve"> тех литературных произведе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ний, в которых отражены схожие конфликтные ситуации;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находить в библиотеке книги, раскрывающие на художествен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ном материале способы разрешения конфликтных ситуаций;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находить все источники информации, отбирать из них нуж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ный материал, перерабатывать, систематизировать, выстраи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вать в логике, соответствующей цели;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самостоятельно готовить презентацию из 9—10 слайдов, об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ращаясь за помощью к взрослым только в случае серьёзных затруднений;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использовать в презентации не только текст, но и изобра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 xml:space="preserve">жения, </w:t>
      </w:r>
      <w:proofErr w:type="spellStart"/>
      <w:r w:rsidRPr="00BF3EF5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BF3EF5">
        <w:rPr>
          <w:rFonts w:ascii="Times New Roman" w:hAnsi="Times New Roman" w:cs="Times New Roman"/>
          <w:sz w:val="28"/>
          <w:szCs w:val="28"/>
        </w:rPr>
        <w:t>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8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озвучивать презентацию с опорой на слайды, на которых представлены цель и план выступления.</w:t>
      </w:r>
      <w:bookmarkStart w:id="2" w:name="bookmark2"/>
    </w:p>
    <w:p w:rsidR="00103B0E" w:rsidRPr="00BF3EF5" w:rsidRDefault="00103B0E" w:rsidP="00103B0E">
      <w:pPr>
        <w:keepNext/>
        <w:keepLines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  <w:bookmarkEnd w:id="2"/>
    </w:p>
    <w:p w:rsidR="00103B0E" w:rsidRPr="00BF3EF5" w:rsidRDefault="00103B0E" w:rsidP="00103B0E">
      <w:pPr>
        <w:numPr>
          <w:ilvl w:val="0"/>
          <w:numId w:val="4"/>
        </w:numPr>
        <w:tabs>
          <w:tab w:val="left" w:pos="289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 xml:space="preserve">участвовать в диалоге, </w:t>
      </w:r>
      <w:proofErr w:type="spellStart"/>
      <w:r w:rsidRPr="00BF3EF5">
        <w:rPr>
          <w:rFonts w:ascii="Times New Roman" w:hAnsi="Times New Roman" w:cs="Times New Roman"/>
          <w:iCs/>
          <w:sz w:val="28"/>
          <w:szCs w:val="28"/>
        </w:rPr>
        <w:t>полилоге</w:t>
      </w:r>
      <w:proofErr w:type="spellEnd"/>
      <w:r w:rsidRPr="00BF3EF5">
        <w:rPr>
          <w:rFonts w:ascii="Times New Roman" w:hAnsi="Times New Roman" w:cs="Times New Roman"/>
          <w:iCs/>
          <w:sz w:val="28"/>
          <w:szCs w:val="28"/>
        </w:rPr>
        <w:t>, свободно высказывать свою точку зрения, не обижая других;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2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lastRenderedPageBreak/>
        <w:t>интерпретировать литературное произведение в соот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ветствии с поставленными задачами, оценивать самосто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ятельно по созданным критериям уровень выполненной ра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боты.</w:t>
      </w:r>
    </w:p>
    <w:p w:rsidR="00103B0E" w:rsidRPr="00BF3EF5" w:rsidRDefault="00103B0E" w:rsidP="00103B0E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</w:t>
      </w:r>
      <w:bookmarkEnd w:id="3"/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УУД</w:t>
      </w:r>
    </w:p>
    <w:p w:rsidR="00103B0E" w:rsidRPr="00BF3EF5" w:rsidRDefault="00103B0E" w:rsidP="00103B0E">
      <w:pPr>
        <w:spacing w:line="360" w:lineRule="auto"/>
        <w:ind w:right="12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 xml:space="preserve">Виды речевой и читательской деятельности </w:t>
      </w:r>
    </w:p>
    <w:p w:rsidR="00103B0E" w:rsidRPr="00BF3EF5" w:rsidRDefault="00103B0E" w:rsidP="00103B0E">
      <w:pPr>
        <w:spacing w:line="360" w:lineRule="auto"/>
        <w:ind w:right="1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понимать значимость произведений великих русских писа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телей и поэтов (Пушкина, Толстого, Чехова, Тютчева, Фета, Некрасова и др.) для русской культуры;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1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читать вслух бегло, осознанно, без искажений, интонацион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выбирать при выразительном чтении интонацию, темп, ло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гическое ударение, паузы, особенности жанра (сказка сказыва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ется, стихотворение читается с чувством, басня читается с са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тирическими нотками и пр.);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бия); эстетически воспринимать произведения литературы, за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кий образ;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читанного произведения, доказывающие собственный взгляд на проблему;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38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единения частей;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lastRenderedPageBreak/>
        <w:t>готовить проекты о книгах и библиотеке; участвовать в книжных конференциях и выставках; пользоваться алфавит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ным и тематическим каталогом в городской библиотеке.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осознавать значимость чтения для дальнейшего успешно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 xml:space="preserve">го </w:t>
      </w:r>
      <w:proofErr w:type="gramStart"/>
      <w:r w:rsidRPr="00BF3EF5">
        <w:rPr>
          <w:rFonts w:ascii="Times New Roman" w:hAnsi="Times New Roman" w:cs="Times New Roman"/>
          <w:iCs/>
          <w:sz w:val="28"/>
          <w:szCs w:val="28"/>
        </w:rPr>
        <w:t>обучения по</w:t>
      </w:r>
      <w:proofErr w:type="gramEnd"/>
      <w:r w:rsidRPr="00BF3EF5">
        <w:rPr>
          <w:rFonts w:ascii="Times New Roman" w:hAnsi="Times New Roman" w:cs="Times New Roman"/>
          <w:iCs/>
          <w:sz w:val="28"/>
          <w:szCs w:val="28"/>
        </w:rPr>
        <w:t xml:space="preserve"> другим предметам;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8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приобрести потребность в систематическом просма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тривании, чтении и изучении справочной, научно-познава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тельной, учебной и художественной литературы;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воспринимать художественную литературу как вид ис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кусства;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3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осмысливать нравственное преображение героя, раскры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ваемое автором в произведении, давать ему нравственн</w:t>
      </w:r>
      <w:proofErr w:type="gramStart"/>
      <w:r w:rsidRPr="00BF3EF5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BF3EF5">
        <w:rPr>
          <w:rFonts w:ascii="Times New Roman" w:hAnsi="Times New Roman" w:cs="Times New Roman"/>
          <w:iCs/>
          <w:sz w:val="28"/>
          <w:szCs w:val="28"/>
        </w:rPr>
        <w:t xml:space="preserve"> эстетическую оценку.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62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соотносить нравственно-эстетические идеалы автора, раскрытые в произведении, со своими эстетическими пред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ставлениями и представлениями о добре и зле;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53"/>
        </w:tabs>
        <w:spacing w:after="0" w:line="360" w:lineRule="auto"/>
        <w:ind w:right="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на практическом уровне овладеть некоторыми видами письменной речи (повествование — создание текста по ана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логии, рассуждение — письменный ответ на вопрос, описа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ние — характеристика героя);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4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работать с детской периодикой.</w:t>
      </w:r>
    </w:p>
    <w:p w:rsidR="00103B0E" w:rsidRPr="00BF3EF5" w:rsidRDefault="00103B0E" w:rsidP="00103B0E">
      <w:pPr>
        <w:spacing w:line="360" w:lineRule="auto"/>
        <w:ind w:right="12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3B0E" w:rsidRPr="00BF3EF5" w:rsidRDefault="00103B0E" w:rsidP="00103B0E">
      <w:pPr>
        <w:spacing w:line="360" w:lineRule="auto"/>
        <w:ind w:right="122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3EF5">
        <w:rPr>
          <w:rFonts w:ascii="Times New Roman" w:hAnsi="Times New Roman" w:cs="Times New Roman"/>
          <w:b/>
          <w:iCs/>
          <w:sz w:val="28"/>
          <w:szCs w:val="28"/>
        </w:rPr>
        <w:t xml:space="preserve">Творческая деятельность </w:t>
      </w:r>
    </w:p>
    <w:p w:rsidR="00103B0E" w:rsidRPr="00BF3EF5" w:rsidRDefault="00103B0E" w:rsidP="00103B0E">
      <w:pPr>
        <w:spacing w:line="360" w:lineRule="auto"/>
        <w:ind w:right="1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пересказывать содержание произведения подробно, выбо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lastRenderedPageBreak/>
        <w:t>составлять рассказы об особенностях национальных празд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3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EF5">
        <w:rPr>
          <w:rFonts w:ascii="Times New Roman" w:hAnsi="Times New Roman" w:cs="Times New Roman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цов, литературных праздниках, посвящённых великим русским поэтам;</w:t>
      </w:r>
      <w:proofErr w:type="gramEnd"/>
      <w:r w:rsidRPr="00BF3EF5">
        <w:rPr>
          <w:rFonts w:ascii="Times New Roman" w:hAnsi="Times New Roman" w:cs="Times New Roman"/>
          <w:sz w:val="28"/>
          <w:szCs w:val="28"/>
        </w:rPr>
        <w:t xml:space="preserve"> участвовать в читательских конференциях;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sz w:val="28"/>
          <w:szCs w:val="28"/>
        </w:rPr>
        <w:t>писать отзыв на прочитанную книгу.</w:t>
      </w:r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103B0E" w:rsidRPr="00BF3EF5" w:rsidRDefault="00103B0E" w:rsidP="00103B0E">
      <w:pPr>
        <w:spacing w:line="360" w:lineRule="auto"/>
        <w:ind w:right="12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3B0E" w:rsidRPr="00BF3EF5" w:rsidRDefault="00103B0E" w:rsidP="00103B0E">
      <w:pPr>
        <w:spacing w:line="360" w:lineRule="auto"/>
        <w:ind w:right="122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3EF5">
        <w:rPr>
          <w:rFonts w:ascii="Times New Roman" w:hAnsi="Times New Roman" w:cs="Times New Roman"/>
          <w:b/>
          <w:iCs/>
          <w:sz w:val="28"/>
          <w:szCs w:val="28"/>
        </w:rPr>
        <w:t xml:space="preserve">Литературоведческая пропедевтика </w:t>
      </w:r>
    </w:p>
    <w:p w:rsidR="00103B0E" w:rsidRPr="00BF3EF5" w:rsidRDefault="00103B0E" w:rsidP="00103B0E">
      <w:pPr>
        <w:spacing w:line="360" w:lineRule="auto"/>
        <w:ind w:right="1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sz w:val="28"/>
          <w:szCs w:val="28"/>
        </w:rPr>
        <w:t xml:space="preserve"> Учащиеся научатся: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3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EF5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</w:t>
      </w:r>
      <w:r w:rsidRPr="00BF3EF5">
        <w:rPr>
          <w:rFonts w:ascii="Times New Roman" w:hAnsi="Times New Roman" w:cs="Times New Roman"/>
          <w:sz w:val="28"/>
          <w:szCs w:val="28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103B0E" w:rsidRPr="00BF3EF5" w:rsidRDefault="00103B0E" w:rsidP="00103B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F5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23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определять позиции героев и позицию автора художе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ственного текста;</w:t>
      </w:r>
    </w:p>
    <w:p w:rsidR="00103B0E" w:rsidRPr="00BF3EF5" w:rsidRDefault="00103B0E" w:rsidP="00103B0E">
      <w:pPr>
        <w:numPr>
          <w:ilvl w:val="0"/>
          <w:numId w:val="4"/>
        </w:numPr>
        <w:tabs>
          <w:tab w:val="left" w:pos="342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EF5">
        <w:rPr>
          <w:rFonts w:ascii="Times New Roman" w:hAnsi="Times New Roman" w:cs="Times New Roman"/>
          <w:iCs/>
          <w:sz w:val="28"/>
          <w:szCs w:val="28"/>
        </w:rPr>
        <w:t>создавать прозаический или поэтический текст по ана</w:t>
      </w:r>
      <w:r w:rsidRPr="00BF3EF5">
        <w:rPr>
          <w:rFonts w:ascii="Times New Roman" w:hAnsi="Times New Roman" w:cs="Times New Roman"/>
          <w:iCs/>
          <w:sz w:val="28"/>
          <w:szCs w:val="28"/>
        </w:rPr>
        <w:softHyphen/>
        <w:t>логии на основе авторского текста, используя средства художественной выразительности.</w:t>
      </w:r>
    </w:p>
    <w:p w:rsidR="00BF3EF5" w:rsidRPr="00BF3EF5" w:rsidRDefault="00BF3EF5" w:rsidP="00103B0E">
      <w:pPr>
        <w:numPr>
          <w:ilvl w:val="0"/>
          <w:numId w:val="4"/>
        </w:numPr>
        <w:tabs>
          <w:tab w:val="left" w:pos="342"/>
        </w:tabs>
        <w:spacing w:after="0" w:line="360" w:lineRule="auto"/>
        <w:ind w:right="2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3EF5" w:rsidRDefault="00BF3EF5" w:rsidP="00BF3EF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3EF5" w:rsidRPr="00BF3EF5" w:rsidRDefault="00BF3EF5" w:rsidP="00BF3EF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BF3EF5">
        <w:rPr>
          <w:rFonts w:ascii="Times New Roman" w:hAnsi="Times New Roman" w:cs="Times New Roman"/>
          <w:b/>
          <w:sz w:val="28"/>
          <w:szCs w:val="28"/>
        </w:rPr>
        <w:t xml:space="preserve">Календарно -тематическое планирование </w:t>
      </w:r>
    </w:p>
    <w:p w:rsidR="00BF3EF5" w:rsidRPr="00BF3EF5" w:rsidRDefault="00BF3EF5" w:rsidP="00BF3EF5">
      <w:pPr>
        <w:pStyle w:val="a4"/>
        <w:numPr>
          <w:ilvl w:val="0"/>
          <w:numId w:val="4"/>
        </w:numPr>
        <w:tabs>
          <w:tab w:val="left" w:pos="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2"/>
        <w:gridCol w:w="3544"/>
        <w:gridCol w:w="1558"/>
        <w:gridCol w:w="993"/>
        <w:gridCol w:w="1134"/>
      </w:tblGrid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/>
                <w:b/>
                <w:sz w:val="28"/>
                <w:szCs w:val="28"/>
              </w:rPr>
              <w:t>№   урока,</w:t>
            </w:r>
          </w:p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№ в теме</w:t>
            </w: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1четв.</w:t>
            </w:r>
          </w:p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чтению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Летописи, былины, жития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Самые интересные книги, прочитанные летом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содержания. Из летописи: «И повесил Олег щит свой на вратах Царьграда»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События летописи – основные события Древней Руси. Сравнение текста летописи и исторических источников. Запуск проекта «Создание календаря исторических событий»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Из летописи: «И вспомнил Олег коня своего»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Летопись – источник исторических фактов. Сравнение текста летописи с текстом произведения 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Пушкина «Песнь о вещем Олеге»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Поэтический текст былины в пересказе И. Карнауховой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Герой былины – защитник Русского государства. Картина В. Васнецова «Богатыри»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Сергей Радонежский – святой земли Русской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Житие Сергия Радонежского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Завершение проекта «Создание календаря исторических событий».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оценка своих достижений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 разделу «Летописи, былины, жития»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Чудесный мир классики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 содержания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П.П. Ершов «Конёк-горбунок»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П.П. Ершов «Конёк-горбунок». Сравнение литературной и народной сказок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П.П. Ершов «Конёк-горбунок».  Характеристика героев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А.С. Пушкин. О нём. Стихотворение «Няне»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А.С. Пушкин. Стихи «Уныла пора! Очей очарованье», «Туча»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А.С. Пушкин «Сказка мёртвой царевне и о семи богатырях»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А.С. Пушкин «Сказка мёртвой царевне и о семи богатырях». Характеристика героев сказки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А.С. Пушкин «Сказка мёртвой царевне и о семи богатырях». Деление сказки на части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Сказки А.С. Пушкина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М.Ю. Лермонтов. О нём. Стихотворение «Дары Терека». Картины природы в стихотворении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М.Ю. Лермонтов. «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М.Ю. Лермонтов. «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». Сравнение мотивов русской и турецкой сказки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М.Ю. Лермонтов. «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». Характеристика 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Жизнь и творчество Л.Н. Толстого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Л.Н. Толстой. Повесть «Детство»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Л.Н. Толстой. Басня «Как мужик камень убрал»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Творчество Л.Н. Толстого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А.П. Чехов. О нём. Рассказ «Мальчики»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А.П. Чехов. Рассказ «Мальчики». Главные герои рассказа – герои своего времени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«Чудесный мир классики»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оценка своих достижений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</w:t>
            </w:r>
            <w:r w:rsidRPr="00BF3EF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F3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Чудесный мир классики»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Поэтическая тетрадь № 1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раздела, прогнозирование содержания.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Ф.И. Тютчев «Ещё земли печален вид»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Ф.И. Тютчев «Как неожиданно и ярко»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А.А. Фет «Весенний дождь», «Бабочка». 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Картины природы в лирическом стихотворении 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Е.А. Баратынский. Передача настроения и чувства в стихотворении «Весна, весна!...»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А.Н. Плещеев «Дети и птичка». Ритм стихотворения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И.С. Никитин «В синем небе плывут над полями…». Изменение картин природы в стихотворении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Н.А. Некрасов «Школьник», «В зимние сумерки нянины сказки…»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Н.А. Некрасов «В зимние сумерки нянины сказки…»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И.А. Бунин «Листопад». Картина осени в стихах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Родные поэты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«Поэтическая тетрадь № 1»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оценка своих достижений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разделу 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«Поэтическая тетрадь № 1»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Литературная сказка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В.Ф. Одоевский «Городок в табакерке»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В.Ф. Одоевский «Городок в табакерке». Особенности данного литературного жанра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В.Ф. Одоевский «Городок в табакерке». Составление плана. Подробный пересказ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розе». Сказка или рассказ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51, 52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В.М. Гаршин «Сказка о жабе и розе»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П.П. Бажов «Серебряное копытце»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С.Т. Аксаков «Аленький цветочек». Выборочный пересказ сказки. Словесное иллюстрирование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Сказки любимых писателей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«Литературная сказка». Проверка и оценка своих достижений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Делу время – потехе час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Е.Л. Шварц «Сказка о потерянном времени»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Е.Л. Шварц «Сказка о потерянном времени». Нравственный смысл произведения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реки»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В.Ю. Драгунский «Что любит Мишка»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горчицы я не ел». Смысл заголовка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горчицы я не ел».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Книги о сверстниках,  о школе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«Делу время – потехе час»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Проверка и оценка своих достижений</w:t>
            </w:r>
            <w:r w:rsidRPr="00BF3E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Cs/>
                <w:sz w:val="28"/>
                <w:szCs w:val="28"/>
              </w:rPr>
              <w:t>по разделу «</w:t>
            </w:r>
            <w:r w:rsidRPr="00BF3E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Делу время – потехе час»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Страна детства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раздела, прогнозирование его содержания.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Б.С. Житков «Как я ловил 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человечков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Б.С. Житков «Как я ловил человечков. Герой произведения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К.Г. Паустовский «Корзина с еловыми шишками». Музыкальное сопровождение произведения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М.М. Зощенко «Ёлка»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детства»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оценка своих достижений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 разделу «Страна детства»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чтение: Что </w:t>
            </w:r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gram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серии книг и </w:t>
            </w:r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каково</w:t>
            </w:r>
            <w:proofErr w:type="gram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Поэтическая тетрадь № 2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разделом. В.Я. Брюсов «Опять сон», «Детская»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С.А. Есенин «Бабушкины сказки»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М.И. Цветаева «Бежит тропинка с бугорка», «Наши царства». Тема детства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стихи поэтов о детстве. Сравнение произведений разных поэтов на одну и ту же тему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Устный журнал «Поэтическая тетрадь». Итоги изучения темы. Оценка достижений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Природа и мы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разделом, прогнозирование  содержания.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«Приёмыш». Отношение человека к природе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А.И. Куприн «Барбос и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А.И. Куприн «Барбос и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». Поступок как характеристика героя произведения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89, 90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М.М. Пришвин «Выскочка»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«Кабан»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92, 93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мы». Проверка и оценка своих достижений</w:t>
            </w: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Проект «Природа и мы»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Поэтическая тетрадь № 3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содержанием раздела, прогнозирование  содержания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Б.Л. Пастернак «Золотая осень»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Клычков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лесу»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Н.М. Рубцов «Сентябрь»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С.А. Есенин «Лебёдушка». Мотивы народного творчества в авторском произведении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оценка достижений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 разделу «Поэтическая тетрадь № 3»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Обобщающий урок-конкурс по поэзии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Родина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содержания. Проект «Они защищали Родину»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И.С. Никитин «Русь». Образ родины в 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поэтическом тексте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С.Д. Дрожжин «Родине». Авторское отношение к </w:t>
            </w:r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блеске…»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стихи о Родине других поэтов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выполненного проекта «Они защищали Родину»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«Родина»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оценка достижений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 разделу «Родина»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Страна Фантазия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содержания. Особенности фантастического жанра.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Е.С. Велтистов «Приключения Электроника»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Е.С. Велтистов «Приключения Электроника». Необычные герои фантастического жанра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114, 115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Булычёв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 </w:t>
            </w:r>
            <w:proofErr w:type="spellStart"/>
            <w:proofErr w:type="gram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proofErr w:type="gram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Е.С. Велтистова и К.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Булычёва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 (на выбор), презентация глав и отрывков из произведений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Фантазия»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Проверка знаний и оценка достижений по разделу «Страна Фантазия»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13. Зарубежная литература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раздела, прогнозирование содержания. Дж. Свифт «Путешествие Гулливера» (отрывок)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Дж. Свифт «Путешествие Гулливера». Герои приключенческой литературы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122-126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второе полугодие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». Сравнение </w:t>
            </w: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героев, их поступков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130,131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С. Лагерлёф «Святая ночь»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132,133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С. Лагерлёф «В </w:t>
            </w:r>
            <w:proofErr w:type="spellStart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чтение: «Путешествие </w:t>
            </w:r>
          </w:p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по дорогам любимых книг»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«Зарубежная литература»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RPr="00BF3EF5" w:rsidTr="00BF3EF5">
        <w:trPr>
          <w:trHeight w:val="409"/>
        </w:trPr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3EF5" w:rsidRPr="00BF3EF5" w:rsidRDefault="00BF3EF5" w:rsidP="009D1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Урок-игра «Литературные тайны»</w:t>
            </w:r>
          </w:p>
        </w:tc>
        <w:tc>
          <w:tcPr>
            <w:tcW w:w="1558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EF5" w:rsidRPr="00BF3EF5" w:rsidRDefault="00BF3EF5" w:rsidP="009D1D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EF5" w:rsidRPr="00BF3EF5" w:rsidRDefault="00BF3EF5" w:rsidP="00BF3EF5">
      <w:pPr>
        <w:rPr>
          <w:rFonts w:ascii="Times New Roman" w:hAnsi="Times New Roman"/>
          <w:b/>
          <w:sz w:val="28"/>
          <w:szCs w:val="28"/>
        </w:rPr>
      </w:pPr>
    </w:p>
    <w:p w:rsidR="00BF3EF5" w:rsidRPr="008557A5" w:rsidRDefault="00BF3EF5" w:rsidP="00BF3EF5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A5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BF3EF5" w:rsidRPr="008557A5" w:rsidRDefault="00BF3EF5" w:rsidP="00BF3EF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F5" w:rsidRPr="00681250" w:rsidRDefault="00BF3EF5" w:rsidP="00BF3EF5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литературного чтения.</w:t>
      </w:r>
    </w:p>
    <w:p w:rsidR="00BF3EF5" w:rsidRPr="00681250" w:rsidRDefault="00BF3EF5" w:rsidP="00BF3EF5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ab/>
        <w:t>Текущий контроль усвоения материала осуществляется путем устного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BF3EF5" w:rsidRPr="00681250" w:rsidRDefault="00BF3EF5" w:rsidP="00BF3EF5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F5" w:rsidRPr="00681250" w:rsidRDefault="00BF3EF5" w:rsidP="00BF3EF5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ab/>
      </w:r>
      <w:r w:rsidRPr="00681250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681250"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BF3EF5" w:rsidRPr="00681250" w:rsidRDefault="00BF3EF5" w:rsidP="00BF3EF5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111"/>
      </w:tblGrid>
      <w:tr w:rsidR="00BF3EF5" w:rsidRPr="00681250" w:rsidTr="009D1DA5">
        <w:trPr>
          <w:jc w:val="center"/>
        </w:trPr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552"/>
              </w:tabs>
              <w:spacing w:after="0" w:line="240" w:lineRule="auto"/>
              <w:ind w:right="1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552"/>
              </w:tabs>
              <w:spacing w:after="0" w:line="240" w:lineRule="auto"/>
              <w:ind w:left="567" w:right="10" w:hanging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BF3EF5" w:rsidRPr="00681250" w:rsidTr="009D1DA5">
        <w:trPr>
          <w:jc w:val="center"/>
        </w:trPr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  <w:bookmarkStart w:id="4" w:name="_GoBack"/>
            <w:bookmarkEnd w:id="4"/>
          </w:p>
        </w:tc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F3EF5" w:rsidRPr="00681250" w:rsidTr="009D1DA5">
        <w:trPr>
          <w:jc w:val="center"/>
        </w:trPr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…75%</w:t>
            </w:r>
          </w:p>
        </w:tc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хорошо…</w:t>
            </w:r>
          </w:p>
        </w:tc>
      </w:tr>
      <w:tr w:rsidR="00BF3EF5" w:rsidRPr="00681250" w:rsidTr="009D1DA5">
        <w:trPr>
          <w:jc w:val="center"/>
        </w:trPr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F3EF5" w:rsidRPr="00681250" w:rsidTr="009D1DA5">
        <w:trPr>
          <w:jc w:val="center"/>
        </w:trPr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4111" w:type="dxa"/>
          </w:tcPr>
          <w:p w:rsidR="00BF3EF5" w:rsidRPr="00681250" w:rsidRDefault="00BF3EF5" w:rsidP="009D1DA5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F3EF5" w:rsidRPr="00681250" w:rsidRDefault="00BF3EF5" w:rsidP="00BF3EF5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F5" w:rsidRPr="00BF3EF5" w:rsidRDefault="00BF3EF5" w:rsidP="00BF3EF5">
      <w:pPr>
        <w:pStyle w:val="a4"/>
        <w:tabs>
          <w:tab w:val="left" w:pos="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90" w:rsidRPr="00BF3EF5" w:rsidRDefault="001A5D90" w:rsidP="001A5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F9" w:rsidRPr="00BF3EF5" w:rsidRDefault="00C907F9">
      <w:pPr>
        <w:rPr>
          <w:rFonts w:ascii="Times New Roman" w:hAnsi="Times New Roman" w:cs="Times New Roman"/>
          <w:sz w:val="28"/>
          <w:szCs w:val="28"/>
        </w:rPr>
      </w:pPr>
    </w:p>
    <w:p w:rsidR="00BF3EF5" w:rsidRPr="00BF3EF5" w:rsidRDefault="00BF3EF5">
      <w:pPr>
        <w:rPr>
          <w:rFonts w:ascii="Times New Roman" w:hAnsi="Times New Roman" w:cs="Times New Roman"/>
          <w:sz w:val="28"/>
          <w:szCs w:val="28"/>
        </w:rPr>
      </w:pPr>
    </w:p>
    <w:sectPr w:rsidR="00BF3EF5" w:rsidRPr="00BF3EF5" w:rsidSect="00F12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9D01C6"/>
    <w:multiLevelType w:val="hybridMultilevel"/>
    <w:tmpl w:val="E2FA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6B"/>
    <w:rsid w:val="000D3983"/>
    <w:rsid w:val="00103B0E"/>
    <w:rsid w:val="00125559"/>
    <w:rsid w:val="001A5D90"/>
    <w:rsid w:val="004A40A5"/>
    <w:rsid w:val="00BF3EF5"/>
    <w:rsid w:val="00C907F9"/>
    <w:rsid w:val="00F1236B"/>
    <w:rsid w:val="00F6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D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1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5D90"/>
  </w:style>
  <w:style w:type="paragraph" w:customStyle="1" w:styleId="c5">
    <w:name w:val="c5"/>
    <w:basedOn w:val="a"/>
    <w:rsid w:val="001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F3EF5"/>
  </w:style>
  <w:style w:type="paragraph" w:styleId="a5">
    <w:name w:val="Plain Text"/>
    <w:basedOn w:val="a"/>
    <w:link w:val="a6"/>
    <w:uiPriority w:val="99"/>
    <w:rsid w:val="00BF3EF5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F3EF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2017-11-17T00:13:00Z</dcterms:created>
  <dcterms:modified xsi:type="dcterms:W3CDTF">2019-09-13T01:04:00Z</dcterms:modified>
</cp:coreProperties>
</file>