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55F" w:rsidRPr="002C2BBE" w:rsidRDefault="002C2BBE" w:rsidP="007E236D">
      <w:pPr>
        <w:shd w:val="clear" w:color="auto" w:fill="auto"/>
        <w:ind w:left="567" w:firstLine="0"/>
        <w:rPr>
          <w:color w:val="000000" w:themeColor="text1"/>
          <w:sz w:val="96"/>
          <w:szCs w:val="96"/>
          <w:u w:val="none"/>
        </w:rPr>
      </w:pPr>
      <w:r w:rsidRPr="0093537A">
        <w:rPr>
          <w:noProof/>
          <w:color w:val="000000" w:themeColor="text1"/>
          <w:u w:val="none"/>
        </w:rPr>
        <w:drawing>
          <wp:inline distT="0" distB="0" distL="0" distR="0">
            <wp:extent cx="2714625" cy="1549400"/>
            <wp:effectExtent l="19050" t="0" r="9525" b="0"/>
            <wp:docPr id="3" name="Рисунок 1" descr="http://shkola87.ucoz.ru/_tbkp/9/oge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kola87.ucoz.ru/_tbkp/9/oge_2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E95" w:rsidRPr="002C2BBE">
        <w:rPr>
          <w:color w:val="000000" w:themeColor="text1"/>
          <w:sz w:val="96"/>
          <w:szCs w:val="96"/>
          <w:u w:val="none"/>
        </w:rPr>
        <w:t xml:space="preserve"> </w:t>
      </w:r>
      <w:r w:rsidR="0093537A">
        <w:rPr>
          <w:color w:val="000000" w:themeColor="text1"/>
          <w:sz w:val="96"/>
          <w:szCs w:val="96"/>
          <w:u w:val="none"/>
        </w:rPr>
        <w:t xml:space="preserve">  </w:t>
      </w:r>
      <w:r w:rsidR="00B56665" w:rsidRPr="002C2BBE">
        <w:rPr>
          <w:noProof/>
          <w:color w:val="000000" w:themeColor="text1"/>
          <w:sz w:val="96"/>
          <w:szCs w:val="96"/>
          <w:u w:val="none"/>
        </w:rPr>
        <w:drawing>
          <wp:inline distT="0" distB="0" distL="0" distR="0">
            <wp:extent cx="2571750" cy="1485900"/>
            <wp:effectExtent l="19050" t="0" r="0" b="0"/>
            <wp:docPr id="2" name="Рисунок 4" descr="199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_fron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917" cy="148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7A" w:rsidRDefault="0093537A" w:rsidP="007E236D">
      <w:pPr>
        <w:shd w:val="clear" w:color="auto" w:fill="auto"/>
        <w:autoSpaceDE w:val="0"/>
        <w:autoSpaceDN w:val="0"/>
        <w:adjustRightInd w:val="0"/>
        <w:spacing w:line="240" w:lineRule="auto"/>
        <w:ind w:left="567" w:right="141" w:firstLine="0"/>
        <w:jc w:val="both"/>
        <w:rPr>
          <w:color w:val="000000" w:themeColor="text1"/>
          <w:szCs w:val="40"/>
          <w:u w:val="none"/>
        </w:rPr>
      </w:pPr>
      <w:r w:rsidRPr="0093537A">
        <w:rPr>
          <w:color w:val="000000" w:themeColor="text1"/>
          <w:szCs w:val="40"/>
          <w:u w:val="none"/>
        </w:rPr>
        <w:tab/>
      </w:r>
    </w:p>
    <w:p w:rsidR="007E236D" w:rsidRPr="00664ACE" w:rsidRDefault="00FB2769" w:rsidP="007E236D">
      <w:pPr>
        <w:shd w:val="clear" w:color="auto" w:fill="auto"/>
        <w:autoSpaceDE w:val="0"/>
        <w:autoSpaceDN w:val="0"/>
        <w:adjustRightInd w:val="0"/>
        <w:spacing w:line="240" w:lineRule="auto"/>
        <w:ind w:left="567" w:right="141" w:firstLine="0"/>
        <w:jc w:val="center"/>
        <w:rPr>
          <w:b w:val="0"/>
          <w:color w:val="000000" w:themeColor="text1"/>
          <w:sz w:val="48"/>
          <w:szCs w:val="48"/>
          <w:u w:val="none"/>
        </w:rPr>
      </w:pPr>
      <w:r w:rsidRPr="00664ACE">
        <w:rPr>
          <w:color w:val="000000" w:themeColor="text1"/>
          <w:sz w:val="72"/>
          <w:szCs w:val="72"/>
          <w:bdr w:val="none" w:sz="0" w:space="0" w:color="auto" w:frame="1"/>
        </w:rPr>
        <w:t>ОГЭ</w:t>
      </w:r>
      <w:r w:rsidR="007E236D" w:rsidRPr="00664ACE">
        <w:rPr>
          <w:color w:val="000000" w:themeColor="text1"/>
          <w:sz w:val="72"/>
          <w:szCs w:val="72"/>
          <w:bdr w:val="none" w:sz="0" w:space="0" w:color="auto" w:frame="1"/>
        </w:rPr>
        <w:t xml:space="preserve"> ПО МАТЕМАТИКЕ</w:t>
      </w:r>
      <w:r w:rsidR="007E236D" w:rsidRPr="00664ACE">
        <w:rPr>
          <w:color w:val="000000" w:themeColor="text1"/>
          <w:sz w:val="48"/>
          <w:szCs w:val="48"/>
          <w:bdr w:val="none" w:sz="0" w:space="0" w:color="auto" w:frame="1"/>
        </w:rPr>
        <w:t xml:space="preserve"> </w:t>
      </w:r>
      <w:r w:rsidR="00B56665" w:rsidRPr="00664ACE">
        <w:rPr>
          <w:b w:val="0"/>
          <w:color w:val="000000" w:themeColor="text1"/>
          <w:sz w:val="48"/>
          <w:szCs w:val="48"/>
          <w:u w:val="none"/>
        </w:rPr>
        <w:t xml:space="preserve">– </w:t>
      </w:r>
    </w:p>
    <w:p w:rsidR="009A3487" w:rsidRPr="00664ACE" w:rsidRDefault="00B56665" w:rsidP="00670F0D">
      <w:pPr>
        <w:shd w:val="clear" w:color="auto" w:fill="auto"/>
        <w:autoSpaceDE w:val="0"/>
        <w:autoSpaceDN w:val="0"/>
        <w:adjustRightInd w:val="0"/>
        <w:spacing w:line="240" w:lineRule="auto"/>
        <w:ind w:left="567" w:right="141" w:firstLine="0"/>
        <w:jc w:val="center"/>
        <w:rPr>
          <w:b w:val="0"/>
          <w:color w:val="000000" w:themeColor="text1"/>
          <w:sz w:val="48"/>
          <w:szCs w:val="48"/>
        </w:rPr>
      </w:pPr>
      <w:r w:rsidRPr="00664ACE">
        <w:rPr>
          <w:color w:val="000000" w:themeColor="text1"/>
          <w:sz w:val="48"/>
          <w:szCs w:val="48"/>
          <w:highlight w:val="red"/>
        </w:rPr>
        <w:t>обязательный экзамен</w:t>
      </w:r>
      <w:r w:rsidRPr="00664ACE">
        <w:rPr>
          <w:b w:val="0"/>
          <w:color w:val="000000" w:themeColor="text1"/>
          <w:sz w:val="48"/>
          <w:szCs w:val="48"/>
          <w:highlight w:val="red"/>
        </w:rPr>
        <w:t xml:space="preserve"> в 9-м классе.</w:t>
      </w:r>
    </w:p>
    <w:p w:rsidR="00C306C7" w:rsidRPr="00664ACE" w:rsidRDefault="00B56665" w:rsidP="00670F0D">
      <w:pPr>
        <w:shd w:val="clear" w:color="auto" w:fill="auto"/>
        <w:ind w:left="567" w:right="141" w:firstLine="0"/>
        <w:jc w:val="center"/>
        <w:rPr>
          <w:color w:val="000000" w:themeColor="text1"/>
          <w:szCs w:val="40"/>
          <w:u w:val="none"/>
        </w:rPr>
      </w:pPr>
      <w:r w:rsidRPr="00664ACE">
        <w:rPr>
          <w:color w:val="000000" w:themeColor="text1"/>
          <w:szCs w:val="40"/>
          <w:u w:val="none"/>
        </w:rPr>
        <w:t xml:space="preserve">Математику необходимо сдавать </w:t>
      </w:r>
      <w:proofErr w:type="gramStart"/>
      <w:r w:rsidRPr="00664ACE">
        <w:rPr>
          <w:color w:val="000000" w:themeColor="text1"/>
          <w:szCs w:val="40"/>
          <w:u w:val="none"/>
        </w:rPr>
        <w:t>для</w:t>
      </w:r>
      <w:proofErr w:type="gramEnd"/>
      <w:r w:rsidRPr="00664ACE">
        <w:rPr>
          <w:color w:val="000000" w:themeColor="text1"/>
          <w:szCs w:val="40"/>
          <w:u w:val="none"/>
        </w:rPr>
        <w:t xml:space="preserve"> </w:t>
      </w:r>
    </w:p>
    <w:p w:rsidR="00F41525" w:rsidRPr="00664ACE" w:rsidRDefault="00B56665" w:rsidP="00670F0D">
      <w:pPr>
        <w:shd w:val="clear" w:color="auto" w:fill="auto"/>
        <w:ind w:left="567" w:right="141" w:firstLine="0"/>
        <w:jc w:val="center"/>
        <w:rPr>
          <w:rFonts w:eastAsiaTheme="minorHAnsi"/>
          <w:color w:val="000000" w:themeColor="text1"/>
          <w:szCs w:val="40"/>
          <w:u w:val="none"/>
        </w:rPr>
      </w:pPr>
      <w:r w:rsidRPr="00664ACE">
        <w:rPr>
          <w:color w:val="000000" w:themeColor="text1"/>
          <w:szCs w:val="40"/>
          <w:u w:val="none"/>
        </w:rPr>
        <w:t>перевода в 10-й класс и получения аттестата о</w:t>
      </w:r>
      <w:r w:rsidR="00CE6613" w:rsidRPr="00664ACE">
        <w:rPr>
          <w:color w:val="000000" w:themeColor="text1"/>
          <w:szCs w:val="40"/>
          <w:u w:val="none"/>
        </w:rPr>
        <w:t xml:space="preserve">б </w:t>
      </w:r>
      <w:r w:rsidR="00CF6597" w:rsidRPr="00664ACE">
        <w:rPr>
          <w:color w:val="000000" w:themeColor="text1"/>
          <w:szCs w:val="40"/>
          <w:u w:val="none"/>
        </w:rPr>
        <w:t xml:space="preserve">основном общем </w:t>
      </w:r>
      <w:r w:rsidRPr="00664ACE">
        <w:rPr>
          <w:color w:val="000000" w:themeColor="text1"/>
          <w:szCs w:val="40"/>
          <w:u w:val="none"/>
        </w:rPr>
        <w:t>образовании.</w:t>
      </w:r>
    </w:p>
    <w:p w:rsidR="00670F0D" w:rsidRPr="00664ACE" w:rsidRDefault="00BD1B51" w:rsidP="00670F0D">
      <w:pPr>
        <w:shd w:val="clear" w:color="auto" w:fill="auto"/>
        <w:ind w:left="567" w:right="141" w:firstLine="0"/>
        <w:jc w:val="center"/>
        <w:rPr>
          <w:color w:val="000000" w:themeColor="text1"/>
          <w:szCs w:val="40"/>
          <w:u w:val="none"/>
        </w:rPr>
      </w:pPr>
      <w:r w:rsidRPr="00664ACE">
        <w:rPr>
          <w:color w:val="000000" w:themeColor="text1"/>
          <w:szCs w:val="40"/>
          <w:u w:val="none"/>
        </w:rPr>
        <w:t xml:space="preserve">КИМ </w:t>
      </w:r>
      <w:r w:rsidR="00C306C7" w:rsidRPr="00664ACE">
        <w:rPr>
          <w:color w:val="000000" w:themeColor="text1"/>
          <w:szCs w:val="40"/>
          <w:u w:val="none"/>
        </w:rPr>
        <w:t xml:space="preserve">состоит </w:t>
      </w:r>
      <w:r w:rsidRPr="00664ACE">
        <w:rPr>
          <w:color w:val="000000" w:themeColor="text1"/>
          <w:sz w:val="48"/>
          <w:szCs w:val="48"/>
          <w:highlight w:val="red"/>
        </w:rPr>
        <w:t>из 2</w:t>
      </w:r>
      <w:r w:rsidR="001F6D17">
        <w:rPr>
          <w:color w:val="000000" w:themeColor="text1"/>
          <w:sz w:val="48"/>
          <w:szCs w:val="48"/>
          <w:highlight w:val="red"/>
        </w:rPr>
        <w:t>6</w:t>
      </w:r>
      <w:r w:rsidRPr="00664ACE">
        <w:rPr>
          <w:color w:val="000000" w:themeColor="text1"/>
          <w:sz w:val="48"/>
          <w:szCs w:val="48"/>
          <w:highlight w:val="red"/>
        </w:rPr>
        <w:t xml:space="preserve"> заданий</w:t>
      </w:r>
      <w:r w:rsidR="002C4334" w:rsidRPr="00664ACE">
        <w:rPr>
          <w:color w:val="000000" w:themeColor="text1"/>
          <w:sz w:val="48"/>
          <w:szCs w:val="48"/>
          <w:highlight w:val="red"/>
        </w:rPr>
        <w:t>.</w:t>
      </w:r>
      <w:r w:rsidRPr="00664ACE">
        <w:rPr>
          <w:color w:val="000000" w:themeColor="text1"/>
          <w:sz w:val="48"/>
          <w:szCs w:val="48"/>
          <w:u w:val="none"/>
        </w:rPr>
        <w:t xml:space="preserve"> </w:t>
      </w:r>
    </w:p>
    <w:p w:rsidR="00670F0D" w:rsidRPr="00664ACE" w:rsidRDefault="00670F0D" w:rsidP="00670F0D">
      <w:pPr>
        <w:shd w:val="clear" w:color="auto" w:fill="auto"/>
        <w:ind w:left="567" w:right="141" w:firstLine="0"/>
        <w:jc w:val="center"/>
        <w:rPr>
          <w:color w:val="000000" w:themeColor="text1"/>
          <w:sz w:val="16"/>
          <w:szCs w:val="16"/>
          <w:u w:val="none"/>
        </w:rPr>
      </w:pPr>
    </w:p>
    <w:p w:rsidR="00BD1B51" w:rsidRPr="00664ACE" w:rsidRDefault="00BD1B51" w:rsidP="00670F0D">
      <w:pPr>
        <w:shd w:val="clear" w:color="auto" w:fill="auto"/>
        <w:ind w:left="567" w:right="141" w:firstLine="0"/>
        <w:jc w:val="center"/>
        <w:rPr>
          <w:color w:val="000000" w:themeColor="text1"/>
          <w:szCs w:val="40"/>
          <w:u w:val="none"/>
        </w:rPr>
      </w:pPr>
      <w:r w:rsidRPr="00664ACE">
        <w:rPr>
          <w:color w:val="000000" w:themeColor="text1"/>
          <w:szCs w:val="40"/>
          <w:u w:val="none"/>
        </w:rPr>
        <w:t xml:space="preserve">Основным нововведением </w:t>
      </w:r>
      <w:r w:rsidR="001F6D17">
        <w:rPr>
          <w:color w:val="000000" w:themeColor="text1"/>
          <w:szCs w:val="40"/>
          <w:u w:val="none"/>
        </w:rPr>
        <w:t xml:space="preserve">с 2020 года </w:t>
      </w:r>
      <w:r w:rsidRPr="00664ACE">
        <w:rPr>
          <w:color w:val="000000" w:themeColor="text1"/>
          <w:szCs w:val="40"/>
          <w:u w:val="none"/>
        </w:rPr>
        <w:t>ста</w:t>
      </w:r>
      <w:r w:rsidR="001F6D17">
        <w:rPr>
          <w:color w:val="000000" w:themeColor="text1"/>
          <w:szCs w:val="40"/>
          <w:u w:val="none"/>
        </w:rPr>
        <w:t>ло</w:t>
      </w:r>
      <w:r w:rsidRPr="00664ACE">
        <w:rPr>
          <w:color w:val="000000" w:themeColor="text1"/>
          <w:szCs w:val="40"/>
          <w:u w:val="none"/>
        </w:rPr>
        <w:t xml:space="preserve"> отсутствие четкого разделения на блоки алгебры и геометрии.</w:t>
      </w:r>
    </w:p>
    <w:p w:rsidR="00FB2769" w:rsidRPr="00664ACE" w:rsidRDefault="00103D8E" w:rsidP="00670F0D">
      <w:pPr>
        <w:shd w:val="clear" w:color="auto" w:fill="auto"/>
        <w:ind w:left="567" w:right="141" w:firstLine="0"/>
        <w:rPr>
          <w:rFonts w:eastAsiaTheme="minorHAnsi"/>
          <w:color w:val="000000" w:themeColor="text1"/>
          <w:szCs w:val="40"/>
          <w:highlight w:val="red"/>
          <w:u w:val="none"/>
        </w:rPr>
      </w:pPr>
      <w:r w:rsidRPr="00664ACE">
        <w:rPr>
          <w:rFonts w:eastAsiaTheme="minorHAnsi"/>
          <w:color w:val="000000" w:themeColor="text1"/>
          <w:szCs w:val="40"/>
          <w:u w:val="none"/>
        </w:rPr>
        <w:t xml:space="preserve">Общее </w:t>
      </w:r>
      <w:r w:rsidRPr="00664ACE">
        <w:rPr>
          <w:rFonts w:eastAsiaTheme="minorHAnsi"/>
          <w:color w:val="000000" w:themeColor="text1"/>
          <w:szCs w:val="40"/>
        </w:rPr>
        <w:t xml:space="preserve">время экзамена </w:t>
      </w:r>
      <w:r w:rsidR="00FB2769" w:rsidRPr="00664ACE">
        <w:rPr>
          <w:rFonts w:eastAsiaTheme="minorHAnsi"/>
          <w:color w:val="000000" w:themeColor="text1"/>
          <w:sz w:val="48"/>
          <w:szCs w:val="48"/>
          <w:highlight w:val="red"/>
        </w:rPr>
        <w:t>3</w:t>
      </w:r>
      <w:r w:rsidRPr="00664ACE">
        <w:rPr>
          <w:rFonts w:eastAsiaTheme="minorHAnsi"/>
          <w:color w:val="000000" w:themeColor="text1"/>
          <w:sz w:val="48"/>
          <w:szCs w:val="48"/>
          <w:highlight w:val="red"/>
        </w:rPr>
        <w:t xml:space="preserve"> часа</w:t>
      </w:r>
      <w:r w:rsidR="00FB2769" w:rsidRPr="00664ACE">
        <w:rPr>
          <w:rFonts w:eastAsiaTheme="minorHAnsi"/>
          <w:color w:val="000000" w:themeColor="text1"/>
          <w:sz w:val="48"/>
          <w:szCs w:val="48"/>
          <w:highlight w:val="red"/>
        </w:rPr>
        <w:t xml:space="preserve"> 55 минут</w:t>
      </w:r>
      <w:r w:rsidRPr="00664ACE">
        <w:rPr>
          <w:rFonts w:eastAsiaTheme="minorHAnsi"/>
          <w:color w:val="000000" w:themeColor="text1"/>
          <w:szCs w:val="40"/>
          <w:u w:val="none"/>
        </w:rPr>
        <w:t xml:space="preserve"> (2</w:t>
      </w:r>
      <w:r w:rsidR="00FB2769" w:rsidRPr="00664ACE">
        <w:rPr>
          <w:rFonts w:eastAsiaTheme="minorHAnsi"/>
          <w:color w:val="000000" w:themeColor="text1"/>
          <w:szCs w:val="40"/>
          <w:u w:val="none"/>
        </w:rPr>
        <w:t>35</w:t>
      </w:r>
      <w:r w:rsidRPr="00664ACE">
        <w:rPr>
          <w:rFonts w:eastAsiaTheme="minorHAnsi"/>
          <w:color w:val="000000" w:themeColor="text1"/>
          <w:szCs w:val="40"/>
          <w:u w:val="none"/>
        </w:rPr>
        <w:t xml:space="preserve"> минут)</w:t>
      </w:r>
      <w:r w:rsidR="00FB2769" w:rsidRPr="00664ACE">
        <w:rPr>
          <w:rFonts w:eastAsiaTheme="minorHAnsi"/>
          <w:color w:val="000000" w:themeColor="text1"/>
          <w:szCs w:val="40"/>
          <w:u w:val="none"/>
        </w:rPr>
        <w:t>.</w:t>
      </w:r>
    </w:p>
    <w:p w:rsidR="00654AAE" w:rsidRPr="00664ACE" w:rsidRDefault="00654AAE" w:rsidP="00670F0D">
      <w:pPr>
        <w:shd w:val="clear" w:color="auto" w:fill="auto"/>
        <w:ind w:left="567" w:right="141" w:firstLine="0"/>
        <w:rPr>
          <w:rFonts w:eastAsiaTheme="minorHAnsi"/>
          <w:color w:val="000000" w:themeColor="text1"/>
          <w:sz w:val="16"/>
          <w:szCs w:val="16"/>
          <w:u w:val="none"/>
        </w:rPr>
      </w:pPr>
    </w:p>
    <w:p w:rsidR="00BD1B51" w:rsidRPr="00664ACE" w:rsidRDefault="00306F45" w:rsidP="00670F0D">
      <w:pPr>
        <w:shd w:val="clear" w:color="auto" w:fill="auto"/>
        <w:ind w:left="567" w:right="141" w:firstLine="0"/>
        <w:jc w:val="center"/>
        <w:rPr>
          <w:color w:val="000000" w:themeColor="text1"/>
          <w:szCs w:val="40"/>
          <w:u w:val="none"/>
        </w:rPr>
      </w:pPr>
      <w:r w:rsidRPr="00664ACE">
        <w:rPr>
          <w:rFonts w:eastAsiaTheme="minorHAnsi"/>
          <w:color w:val="000000" w:themeColor="text1"/>
          <w:szCs w:val="40"/>
          <w:highlight w:val="red"/>
        </w:rPr>
        <w:t>Максимальное количество баллов</w:t>
      </w:r>
      <w:r w:rsidRPr="00664ACE">
        <w:rPr>
          <w:rFonts w:eastAsiaTheme="minorHAnsi"/>
          <w:color w:val="000000" w:themeColor="text1"/>
          <w:szCs w:val="40"/>
          <w:u w:val="none"/>
        </w:rPr>
        <w:t xml:space="preserve">, которое может получить </w:t>
      </w:r>
      <w:proofErr w:type="gramStart"/>
      <w:r w:rsidRPr="00664ACE">
        <w:rPr>
          <w:rFonts w:eastAsiaTheme="minorHAnsi"/>
          <w:color w:val="000000" w:themeColor="text1"/>
          <w:szCs w:val="40"/>
          <w:u w:val="none"/>
        </w:rPr>
        <w:t>экзаменуемый</w:t>
      </w:r>
      <w:proofErr w:type="gramEnd"/>
      <w:r w:rsidRPr="00664ACE">
        <w:rPr>
          <w:rFonts w:eastAsiaTheme="minorHAnsi"/>
          <w:color w:val="000000" w:themeColor="text1"/>
          <w:szCs w:val="40"/>
          <w:u w:val="none"/>
        </w:rPr>
        <w:t xml:space="preserve"> за выполнение всей экзаменационной работы </w:t>
      </w:r>
      <w:r w:rsidRPr="00664ACE">
        <w:rPr>
          <w:rFonts w:eastAsiaTheme="minorHAnsi"/>
          <w:color w:val="000000" w:themeColor="text1"/>
          <w:szCs w:val="40"/>
          <w:highlight w:val="red"/>
        </w:rPr>
        <w:t>– 3</w:t>
      </w:r>
      <w:r w:rsidR="0037443D" w:rsidRPr="00664ACE">
        <w:rPr>
          <w:rFonts w:eastAsiaTheme="minorHAnsi"/>
          <w:color w:val="000000" w:themeColor="text1"/>
          <w:szCs w:val="40"/>
          <w:highlight w:val="red"/>
        </w:rPr>
        <w:t>2</w:t>
      </w:r>
      <w:r w:rsidRPr="00664ACE">
        <w:rPr>
          <w:rFonts w:eastAsiaTheme="minorHAnsi"/>
          <w:color w:val="000000" w:themeColor="text1"/>
          <w:szCs w:val="40"/>
          <w:highlight w:val="red"/>
        </w:rPr>
        <w:t>.</w:t>
      </w:r>
      <w:r w:rsidRPr="00664ACE">
        <w:rPr>
          <w:rFonts w:eastAsiaTheme="minorHAnsi"/>
          <w:color w:val="000000" w:themeColor="text1"/>
          <w:szCs w:val="40"/>
          <w:u w:val="none"/>
        </w:rPr>
        <w:t xml:space="preserve"> Из них </w:t>
      </w:r>
      <w:r w:rsidR="00BD1B51" w:rsidRPr="00664ACE">
        <w:rPr>
          <w:color w:val="000000" w:themeColor="text1"/>
          <w:szCs w:val="40"/>
          <w:u w:val="none"/>
        </w:rPr>
        <w:t xml:space="preserve">из которых </w:t>
      </w:r>
      <w:r w:rsidR="001F6D17">
        <w:rPr>
          <w:color w:val="000000" w:themeColor="text1"/>
          <w:szCs w:val="40"/>
          <w:u w:val="none"/>
        </w:rPr>
        <w:t>20</w:t>
      </w:r>
      <w:r w:rsidR="00BD1B51" w:rsidRPr="00664ACE">
        <w:rPr>
          <w:color w:val="000000" w:themeColor="text1"/>
          <w:szCs w:val="40"/>
          <w:u w:val="none"/>
        </w:rPr>
        <w:t xml:space="preserve"> можно получить за выполнение заданий 1-й части, и еще </w:t>
      </w:r>
      <w:r w:rsidR="001F6D17">
        <w:rPr>
          <w:color w:val="000000" w:themeColor="text1"/>
          <w:szCs w:val="40"/>
          <w:u w:val="none"/>
        </w:rPr>
        <w:t>12</w:t>
      </w:r>
      <w:r w:rsidR="00BD1B51" w:rsidRPr="00664ACE">
        <w:rPr>
          <w:color w:val="000000" w:themeColor="text1"/>
          <w:szCs w:val="40"/>
          <w:u w:val="none"/>
        </w:rPr>
        <w:t xml:space="preserve"> – за задачи с развернутым ответом</w:t>
      </w:r>
    </w:p>
    <w:p w:rsidR="00654AAE" w:rsidRPr="00664ACE" w:rsidRDefault="00654AAE" w:rsidP="00670F0D">
      <w:pPr>
        <w:shd w:val="clear" w:color="auto" w:fill="auto"/>
        <w:ind w:left="567" w:right="141" w:firstLine="0"/>
        <w:rPr>
          <w:rFonts w:eastAsiaTheme="minorHAnsi"/>
          <w:bCs/>
          <w:color w:val="000000" w:themeColor="text1"/>
          <w:sz w:val="16"/>
          <w:szCs w:val="16"/>
          <w:u w:val="none"/>
          <w:lang w:eastAsia="en-US"/>
        </w:rPr>
      </w:pPr>
    </w:p>
    <w:p w:rsidR="00C306C7" w:rsidRPr="00664ACE" w:rsidRDefault="00BD1B51" w:rsidP="00670F0D">
      <w:pPr>
        <w:shd w:val="clear" w:color="auto" w:fill="auto"/>
        <w:ind w:left="567" w:right="141" w:firstLine="0"/>
        <w:jc w:val="center"/>
        <w:rPr>
          <w:rFonts w:eastAsiaTheme="minorHAnsi"/>
          <w:bCs/>
          <w:color w:val="000000" w:themeColor="text1"/>
          <w:szCs w:val="40"/>
          <w:u w:val="none"/>
          <w:lang w:eastAsia="en-US"/>
        </w:rPr>
      </w:pPr>
      <w:r w:rsidRPr="00664ACE">
        <w:rPr>
          <w:rFonts w:eastAsiaTheme="minorHAnsi"/>
          <w:bCs/>
          <w:color w:val="000000" w:themeColor="text1"/>
          <w:szCs w:val="40"/>
          <w:u w:val="none"/>
          <w:lang w:eastAsia="en-US"/>
        </w:rPr>
        <w:t xml:space="preserve">Для прохождения аттестационного порога </w:t>
      </w:r>
      <w:r w:rsidRPr="00664ACE">
        <w:rPr>
          <w:rFonts w:eastAsiaTheme="minorHAnsi"/>
          <w:bCs/>
          <w:color w:val="000000" w:themeColor="text1"/>
          <w:szCs w:val="40"/>
          <w:lang w:eastAsia="en-US"/>
        </w:rPr>
        <w:t>необходимо набрать</w:t>
      </w:r>
      <w:r w:rsidR="00C306C7" w:rsidRPr="00664ACE">
        <w:rPr>
          <w:rFonts w:eastAsiaTheme="minorHAnsi"/>
          <w:bCs/>
          <w:color w:val="000000" w:themeColor="text1"/>
          <w:szCs w:val="40"/>
          <w:lang w:eastAsia="en-US"/>
        </w:rPr>
        <w:t xml:space="preserve"> </w:t>
      </w:r>
      <w:r w:rsidRPr="00664ACE">
        <w:rPr>
          <w:rFonts w:eastAsiaTheme="minorHAnsi"/>
          <w:bCs/>
          <w:color w:val="000000" w:themeColor="text1"/>
          <w:sz w:val="52"/>
          <w:szCs w:val="52"/>
          <w:highlight w:val="red"/>
          <w:lang w:eastAsia="en-US"/>
        </w:rPr>
        <w:t>не менее 8 баллов</w:t>
      </w:r>
      <w:r w:rsidRPr="00664ACE">
        <w:rPr>
          <w:rFonts w:eastAsiaTheme="minorHAnsi"/>
          <w:bCs/>
          <w:color w:val="000000" w:themeColor="text1"/>
          <w:szCs w:val="40"/>
          <w:u w:val="none"/>
          <w:lang w:eastAsia="en-US"/>
        </w:rPr>
        <w:t xml:space="preserve">, из которых </w:t>
      </w:r>
      <w:r w:rsidRPr="00664ACE">
        <w:rPr>
          <w:rFonts w:eastAsiaTheme="minorHAnsi"/>
          <w:bCs/>
          <w:color w:val="000000" w:themeColor="text1"/>
          <w:szCs w:val="40"/>
          <w:highlight w:val="red"/>
          <w:lang w:eastAsia="en-US"/>
        </w:rPr>
        <w:t>не менее 2 баллов</w:t>
      </w:r>
      <w:r w:rsidRPr="00664ACE">
        <w:rPr>
          <w:rFonts w:eastAsiaTheme="minorHAnsi"/>
          <w:bCs/>
          <w:color w:val="000000" w:themeColor="text1"/>
          <w:szCs w:val="40"/>
          <w:u w:val="none"/>
          <w:lang w:eastAsia="en-US"/>
        </w:rPr>
        <w:t xml:space="preserve"> должны быть получены</w:t>
      </w:r>
      <w:r w:rsidR="00C306C7" w:rsidRPr="00664ACE">
        <w:rPr>
          <w:rFonts w:eastAsiaTheme="minorHAnsi"/>
          <w:bCs/>
          <w:color w:val="000000" w:themeColor="text1"/>
          <w:szCs w:val="40"/>
          <w:u w:val="none"/>
          <w:lang w:eastAsia="en-US"/>
        </w:rPr>
        <w:t xml:space="preserve"> </w:t>
      </w:r>
      <w:r w:rsidRPr="00664ACE">
        <w:rPr>
          <w:rFonts w:eastAsiaTheme="minorHAnsi"/>
          <w:bCs/>
          <w:color w:val="000000" w:themeColor="text1"/>
          <w:szCs w:val="40"/>
          <w:u w:val="none"/>
          <w:lang w:eastAsia="en-US"/>
        </w:rPr>
        <w:t xml:space="preserve">за решение заданий </w:t>
      </w:r>
      <w:r w:rsidRPr="00664ACE">
        <w:rPr>
          <w:rFonts w:eastAsiaTheme="minorHAnsi"/>
          <w:bCs/>
          <w:color w:val="000000" w:themeColor="text1"/>
          <w:szCs w:val="40"/>
          <w:highlight w:val="red"/>
          <w:lang w:eastAsia="en-US"/>
        </w:rPr>
        <w:t>по геометрии</w:t>
      </w:r>
      <w:r w:rsidRPr="00664ACE">
        <w:rPr>
          <w:rFonts w:eastAsiaTheme="minorHAnsi"/>
          <w:bCs/>
          <w:color w:val="000000" w:themeColor="text1"/>
          <w:szCs w:val="40"/>
          <w:u w:val="none"/>
          <w:lang w:eastAsia="en-US"/>
        </w:rPr>
        <w:t xml:space="preserve"> (задания 1</w:t>
      </w:r>
      <w:r w:rsidR="001F6D17">
        <w:rPr>
          <w:rFonts w:eastAsiaTheme="minorHAnsi"/>
          <w:bCs/>
          <w:color w:val="000000" w:themeColor="text1"/>
          <w:szCs w:val="40"/>
          <w:u w:val="none"/>
          <w:lang w:eastAsia="en-US"/>
        </w:rPr>
        <w:t>6</w:t>
      </w:r>
      <w:r w:rsidRPr="00664ACE">
        <w:rPr>
          <w:rFonts w:eastAsiaTheme="minorHAnsi"/>
          <w:bCs/>
          <w:color w:val="000000" w:themeColor="text1"/>
          <w:szCs w:val="40"/>
          <w:u w:val="none"/>
          <w:lang w:eastAsia="en-US"/>
        </w:rPr>
        <w:t>–</w:t>
      </w:r>
      <w:r w:rsidR="001F6D17">
        <w:rPr>
          <w:rFonts w:eastAsiaTheme="minorHAnsi"/>
          <w:bCs/>
          <w:color w:val="000000" w:themeColor="text1"/>
          <w:szCs w:val="40"/>
          <w:u w:val="none"/>
          <w:lang w:eastAsia="en-US"/>
        </w:rPr>
        <w:t>20</w:t>
      </w:r>
      <w:r w:rsidRPr="00664ACE">
        <w:rPr>
          <w:rFonts w:eastAsiaTheme="minorHAnsi"/>
          <w:bCs/>
          <w:color w:val="000000" w:themeColor="text1"/>
          <w:szCs w:val="40"/>
          <w:u w:val="none"/>
          <w:lang w:eastAsia="en-US"/>
        </w:rPr>
        <w:t xml:space="preserve">, </w:t>
      </w:r>
      <w:r w:rsidR="001F6D17">
        <w:rPr>
          <w:rFonts w:eastAsiaTheme="minorHAnsi"/>
          <w:bCs/>
          <w:color w:val="000000" w:themeColor="text1"/>
          <w:szCs w:val="40"/>
          <w:u w:val="none"/>
          <w:lang w:eastAsia="en-US"/>
        </w:rPr>
        <w:t>24</w:t>
      </w:r>
      <w:r w:rsidR="001F6D17" w:rsidRPr="00664ACE">
        <w:rPr>
          <w:rFonts w:eastAsiaTheme="minorHAnsi"/>
          <w:bCs/>
          <w:color w:val="000000" w:themeColor="text1"/>
          <w:szCs w:val="40"/>
          <w:u w:val="none"/>
          <w:lang w:eastAsia="en-US"/>
        </w:rPr>
        <w:t>–</w:t>
      </w:r>
      <w:r w:rsidR="001F6D17">
        <w:rPr>
          <w:rFonts w:eastAsiaTheme="minorHAnsi"/>
          <w:bCs/>
          <w:color w:val="000000" w:themeColor="text1"/>
          <w:szCs w:val="40"/>
          <w:u w:val="none"/>
          <w:lang w:eastAsia="en-US"/>
        </w:rPr>
        <w:t>26</w:t>
      </w:r>
      <w:r w:rsidRPr="00664ACE">
        <w:rPr>
          <w:rFonts w:eastAsiaTheme="minorHAnsi"/>
          <w:bCs/>
          <w:color w:val="000000" w:themeColor="text1"/>
          <w:szCs w:val="40"/>
          <w:u w:val="none"/>
          <w:lang w:eastAsia="en-US"/>
        </w:rPr>
        <w:t>).</w:t>
      </w:r>
    </w:p>
    <w:p w:rsidR="00C306C7" w:rsidRPr="00654AAE" w:rsidRDefault="00C306C7" w:rsidP="00670F0D">
      <w:pPr>
        <w:pStyle w:val="a3"/>
        <w:shd w:val="clear" w:color="auto" w:fill="auto"/>
        <w:spacing w:before="0" w:beforeAutospacing="0" w:after="0" w:afterAutospacing="0"/>
        <w:ind w:left="567" w:firstLine="0"/>
        <w:jc w:val="center"/>
        <w:rPr>
          <w:rFonts w:eastAsiaTheme="minorHAnsi"/>
          <w:bCs/>
          <w:color w:val="000000" w:themeColor="text1"/>
          <w:sz w:val="40"/>
          <w:szCs w:val="40"/>
          <w:u w:val="none"/>
          <w:lang w:eastAsia="en-US"/>
        </w:rPr>
      </w:pPr>
    </w:p>
    <w:p w:rsidR="00306F45" w:rsidRDefault="005E0718" w:rsidP="00BD1B51">
      <w:pPr>
        <w:pStyle w:val="a3"/>
        <w:shd w:val="clear" w:color="auto" w:fill="FFFFFF"/>
        <w:spacing w:before="0" w:beforeAutospacing="0" w:after="0" w:afterAutospacing="0"/>
        <w:ind w:left="567" w:firstLine="0"/>
        <w:rPr>
          <w:rFonts w:ascii="Arial" w:hAnsi="Arial" w:cs="Arial"/>
          <w:color w:val="000000" w:themeColor="text1"/>
          <w:sz w:val="96"/>
          <w:szCs w:val="96"/>
          <w:u w:val="none"/>
        </w:rPr>
      </w:pPr>
      <w:r w:rsidRPr="005E0718">
        <w:rPr>
          <w:noProof/>
          <w:sz w:val="18"/>
          <w:szCs w:val="18"/>
          <w:u w:val="none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170.9pt;margin-top:1.05pt;width:197.2pt;height:159.8pt;z-index:251667456;mso-width-relative:margin;mso-height-relative:margin" stroked="f">
            <v:textbox style="mso-next-textbox:#_x0000_s1037">
              <w:txbxContent>
                <w:p w:rsidR="00F337A7" w:rsidRDefault="00F337A7" w:rsidP="004E6C93">
                  <w:pPr>
                    <w:shd w:val="clear" w:color="auto" w:fill="auto"/>
                    <w:ind w:left="-142" w:right="-299" w:firstLine="0"/>
                    <w:jc w:val="center"/>
                    <w:rPr>
                      <w:bCs/>
                      <w:color w:val="000000" w:themeColor="text1"/>
                      <w:sz w:val="50"/>
                      <w:szCs w:val="50"/>
                      <w:highlight w:val="red"/>
                    </w:rPr>
                  </w:pPr>
                </w:p>
                <w:p w:rsidR="004E6C93" w:rsidRPr="004C21D5" w:rsidRDefault="004E6C93" w:rsidP="004E6C93">
                  <w:pPr>
                    <w:shd w:val="clear" w:color="auto" w:fill="auto"/>
                    <w:ind w:left="-142" w:right="-299" w:firstLine="0"/>
                    <w:jc w:val="center"/>
                    <w:rPr>
                      <w:sz w:val="54"/>
                      <w:szCs w:val="54"/>
                      <w:u w:val="none"/>
                    </w:rPr>
                  </w:pPr>
                  <w:r w:rsidRPr="004C21D5">
                    <w:rPr>
                      <w:bCs/>
                      <w:color w:val="000000" w:themeColor="text1"/>
                      <w:sz w:val="54"/>
                      <w:szCs w:val="54"/>
                      <w:highlight w:val="red"/>
                    </w:rPr>
                    <w:t>ОСНОВНЫЕ ПРАВИЛА ПРОВЕДЕНИЯ ОГЭ</w:t>
                  </w:r>
                </w:p>
              </w:txbxContent>
            </v:textbox>
          </v:shape>
        </w:pict>
      </w:r>
      <w:r w:rsidR="00F337A7" w:rsidRPr="00C306C7">
        <w:rPr>
          <w:noProof/>
          <w:sz w:val="18"/>
          <w:szCs w:val="18"/>
          <w:u w:val="none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4726305</wp:posOffset>
            </wp:positionH>
            <wp:positionV relativeFrom="paragraph">
              <wp:posOffset>108585</wp:posOffset>
            </wp:positionV>
            <wp:extent cx="1123950" cy="247650"/>
            <wp:effectExtent l="19050" t="0" r="0" b="0"/>
            <wp:wrapNone/>
            <wp:docPr id="9" name="Рисунок 3" descr="http://pansion-mil.ru/images/2015novosti/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ansion-mil.ru/images/2015novosti/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7A7" w:rsidRPr="00C306C7">
        <w:rPr>
          <w:noProof/>
          <w:sz w:val="18"/>
          <w:szCs w:val="18"/>
          <w:u w:val="none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60960</wp:posOffset>
            </wp:positionV>
            <wp:extent cx="1123950" cy="247650"/>
            <wp:effectExtent l="19050" t="0" r="0" b="0"/>
            <wp:wrapNone/>
            <wp:docPr id="8" name="Рисунок 2" descr="http://pansion-mil.ru/images/2015novosti/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ansion-mil.ru/images/2015novosti/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7A7" w:rsidRPr="00C306C7">
        <w:rPr>
          <w:noProof/>
          <w:sz w:val="18"/>
          <w:szCs w:val="18"/>
          <w:u w:val="none"/>
        </w:rPr>
        <w:drawing>
          <wp:inline distT="0" distB="0" distL="0" distR="0">
            <wp:extent cx="1790700" cy="2314575"/>
            <wp:effectExtent l="19050" t="0" r="0" b="0"/>
            <wp:docPr id="1" name="Рисунок 19" descr="http://www.razvitie19.ru/site/uploads/posts/2014-02/1392840515_14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razvitie19.ru/site/uploads/posts/2014-02/1392840515_14_im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760" cy="231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597" w:rsidRPr="002C2BBE">
        <w:rPr>
          <w:rFonts w:ascii="Arial" w:hAnsi="Arial" w:cs="Arial"/>
          <w:color w:val="000000" w:themeColor="text1"/>
          <w:sz w:val="96"/>
          <w:szCs w:val="96"/>
          <w:u w:val="none"/>
        </w:rPr>
        <w:t xml:space="preserve">   </w:t>
      </w:r>
      <w:r w:rsidR="00F337A7">
        <w:rPr>
          <w:rFonts w:ascii="Arial" w:hAnsi="Arial" w:cs="Arial"/>
          <w:color w:val="000000" w:themeColor="text1"/>
          <w:sz w:val="96"/>
          <w:szCs w:val="96"/>
          <w:u w:val="none"/>
        </w:rPr>
        <w:t xml:space="preserve">            </w:t>
      </w:r>
      <w:r w:rsidR="00F337A7" w:rsidRPr="00F337A7">
        <w:rPr>
          <w:rFonts w:ascii="Arial" w:hAnsi="Arial" w:cs="Arial"/>
          <w:noProof/>
          <w:color w:val="000000" w:themeColor="text1"/>
          <w:sz w:val="96"/>
          <w:szCs w:val="96"/>
          <w:u w:val="none"/>
        </w:rPr>
        <w:drawing>
          <wp:inline distT="0" distB="0" distL="0" distR="0">
            <wp:extent cx="1781175" cy="2257425"/>
            <wp:effectExtent l="19050" t="0" r="9525" b="0"/>
            <wp:docPr id="4" name="Рисунок 1" descr="http://school218.ru/ckfinder/userfiles/images/in_img_20111_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hool218.ru/ckfinder/userfiles/images/in_img_20111_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93" w:rsidRDefault="004E6C93" w:rsidP="004E6C93">
      <w:pPr>
        <w:pStyle w:val="a3"/>
        <w:shd w:val="clear" w:color="auto" w:fill="FFFFFF"/>
        <w:spacing w:before="0" w:beforeAutospacing="0" w:after="0" w:afterAutospacing="0"/>
        <w:ind w:firstLine="0"/>
        <w:jc w:val="both"/>
        <w:rPr>
          <w:rFonts w:ascii="Arial" w:hAnsi="Arial" w:cs="Arial"/>
          <w:color w:val="000000" w:themeColor="text1"/>
          <w:sz w:val="20"/>
          <w:szCs w:val="20"/>
          <w:u w:val="none"/>
        </w:rPr>
      </w:pPr>
    </w:p>
    <w:p w:rsidR="004E6C93" w:rsidRPr="00F337A7" w:rsidRDefault="004E6C93" w:rsidP="00F337A7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right="282" w:hanging="153"/>
        <w:jc w:val="both"/>
        <w:rPr>
          <w:rFonts w:ascii="Arial" w:hAnsi="Arial" w:cs="Arial"/>
          <w:color w:val="000000" w:themeColor="text1"/>
          <w:sz w:val="46"/>
          <w:szCs w:val="46"/>
          <w:u w:val="none"/>
        </w:rPr>
      </w:pPr>
      <w:r w:rsidRPr="00F337A7">
        <w:rPr>
          <w:rFonts w:ascii="Arial" w:hAnsi="Arial" w:cs="Arial"/>
          <w:color w:val="000000" w:themeColor="text1"/>
          <w:sz w:val="46"/>
          <w:szCs w:val="46"/>
        </w:rPr>
        <w:t>Запрещено</w:t>
      </w:r>
      <w:r w:rsidRPr="00F337A7">
        <w:rPr>
          <w:rFonts w:ascii="Arial" w:hAnsi="Arial" w:cs="Arial"/>
          <w:color w:val="000000" w:themeColor="text1"/>
          <w:sz w:val="46"/>
          <w:szCs w:val="46"/>
          <w:u w:val="none"/>
        </w:rPr>
        <w:t xml:space="preserve"> присутствовать в аудитории специалистам по математике;</w:t>
      </w:r>
    </w:p>
    <w:p w:rsidR="004E6C93" w:rsidRPr="00F337A7" w:rsidRDefault="004E6C93" w:rsidP="00F337A7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right="282" w:hanging="153"/>
        <w:jc w:val="both"/>
        <w:rPr>
          <w:rFonts w:ascii="Arial" w:hAnsi="Arial" w:cs="Arial"/>
          <w:color w:val="000000" w:themeColor="text1"/>
          <w:sz w:val="46"/>
          <w:szCs w:val="46"/>
          <w:u w:val="none"/>
        </w:rPr>
      </w:pPr>
      <w:r w:rsidRPr="00F337A7">
        <w:rPr>
          <w:rFonts w:ascii="Arial" w:hAnsi="Arial" w:cs="Arial"/>
          <w:color w:val="000000" w:themeColor="text1"/>
          <w:sz w:val="46"/>
          <w:szCs w:val="46"/>
          <w:u w:val="none"/>
        </w:rPr>
        <w:t xml:space="preserve">Обучающиеся сразу получают </w:t>
      </w:r>
      <w:r w:rsidRPr="00F337A7">
        <w:rPr>
          <w:rFonts w:ascii="Arial" w:hAnsi="Arial" w:cs="Arial"/>
          <w:color w:val="000000" w:themeColor="text1"/>
          <w:sz w:val="46"/>
          <w:szCs w:val="46"/>
        </w:rPr>
        <w:t>весь объем работы</w:t>
      </w:r>
      <w:r w:rsidRPr="00F337A7">
        <w:rPr>
          <w:rFonts w:ascii="Arial" w:hAnsi="Arial" w:cs="Arial"/>
          <w:color w:val="000000" w:themeColor="text1"/>
          <w:sz w:val="46"/>
          <w:szCs w:val="46"/>
          <w:u w:val="none"/>
        </w:rPr>
        <w:t>, где ответы первой части должны выставляться в бланке №1, а второй – в бланке №2. При этом задания переписывать не надо – только указать номер.</w:t>
      </w:r>
    </w:p>
    <w:p w:rsidR="004E6C93" w:rsidRPr="00F337A7" w:rsidRDefault="004E6C93" w:rsidP="00F337A7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right="282" w:hanging="153"/>
        <w:jc w:val="both"/>
        <w:rPr>
          <w:rFonts w:ascii="Arial" w:hAnsi="Arial" w:cs="Arial"/>
          <w:color w:val="000000" w:themeColor="text1"/>
          <w:sz w:val="46"/>
          <w:szCs w:val="46"/>
          <w:u w:val="none"/>
        </w:rPr>
      </w:pPr>
      <w:proofErr w:type="gramStart"/>
      <w:r w:rsidRPr="00F337A7">
        <w:rPr>
          <w:rFonts w:ascii="Arial" w:hAnsi="Arial" w:cs="Arial"/>
          <w:color w:val="000000" w:themeColor="text1"/>
          <w:sz w:val="46"/>
          <w:szCs w:val="46"/>
          <w:u w:val="none"/>
        </w:rPr>
        <w:t>Обучающиеся</w:t>
      </w:r>
      <w:proofErr w:type="gramEnd"/>
      <w:r w:rsidRPr="00F337A7">
        <w:rPr>
          <w:rFonts w:ascii="Arial" w:hAnsi="Arial" w:cs="Arial"/>
          <w:color w:val="000000" w:themeColor="text1"/>
          <w:sz w:val="46"/>
          <w:szCs w:val="46"/>
          <w:u w:val="none"/>
        </w:rPr>
        <w:t xml:space="preserve"> могут пользоваться </w:t>
      </w:r>
      <w:r w:rsidRPr="00F337A7">
        <w:rPr>
          <w:rFonts w:ascii="Arial" w:hAnsi="Arial" w:cs="Arial"/>
          <w:color w:val="000000" w:themeColor="text1"/>
          <w:sz w:val="46"/>
          <w:szCs w:val="46"/>
        </w:rPr>
        <w:t>черновиками,</w:t>
      </w:r>
      <w:r w:rsidRPr="00F337A7">
        <w:rPr>
          <w:rFonts w:ascii="Arial" w:hAnsi="Arial" w:cs="Arial"/>
          <w:color w:val="000000" w:themeColor="text1"/>
          <w:sz w:val="46"/>
          <w:szCs w:val="46"/>
          <w:u w:val="none"/>
        </w:rPr>
        <w:t xml:space="preserve"> проверка </w:t>
      </w:r>
      <w:r w:rsidRPr="00F337A7">
        <w:rPr>
          <w:rFonts w:ascii="Arial" w:hAnsi="Arial" w:cs="Arial"/>
          <w:color w:val="000000" w:themeColor="text1"/>
          <w:sz w:val="46"/>
          <w:szCs w:val="46"/>
        </w:rPr>
        <w:t>последних не предусмотрена.</w:t>
      </w:r>
    </w:p>
    <w:p w:rsidR="004E6C93" w:rsidRPr="00F337A7" w:rsidRDefault="004E6C93" w:rsidP="00F337A7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right="282" w:hanging="153"/>
        <w:jc w:val="both"/>
        <w:rPr>
          <w:rFonts w:ascii="Arial" w:hAnsi="Arial" w:cs="Arial"/>
          <w:color w:val="000000" w:themeColor="text1"/>
          <w:sz w:val="46"/>
          <w:szCs w:val="46"/>
          <w:u w:val="none"/>
        </w:rPr>
      </w:pPr>
      <w:r w:rsidRPr="00F337A7">
        <w:rPr>
          <w:rFonts w:ascii="Arial" w:hAnsi="Arial" w:cs="Arial"/>
          <w:color w:val="000000" w:themeColor="text1"/>
          <w:sz w:val="46"/>
          <w:szCs w:val="46"/>
        </w:rPr>
        <w:t>Проверяют работы члены специально созданных комиссий</w:t>
      </w:r>
      <w:r w:rsidRPr="00F337A7">
        <w:rPr>
          <w:rFonts w:ascii="Arial" w:hAnsi="Arial" w:cs="Arial"/>
          <w:color w:val="000000" w:themeColor="text1"/>
          <w:sz w:val="46"/>
          <w:szCs w:val="46"/>
          <w:u w:val="none"/>
        </w:rPr>
        <w:t>, после этого результаты ОГЭ становятся известны выпускникам.</w:t>
      </w:r>
    </w:p>
    <w:p w:rsidR="007E236D" w:rsidRPr="00F337A7" w:rsidRDefault="004E6C93" w:rsidP="007E236D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right="282" w:hanging="153"/>
        <w:jc w:val="both"/>
        <w:rPr>
          <w:rFonts w:ascii="Arial" w:hAnsi="Arial" w:cs="Arial"/>
          <w:color w:val="000000" w:themeColor="text1"/>
          <w:sz w:val="40"/>
          <w:szCs w:val="40"/>
        </w:rPr>
      </w:pPr>
      <w:r w:rsidRPr="00F337A7">
        <w:rPr>
          <w:rFonts w:ascii="Arial" w:hAnsi="Arial" w:cs="Arial"/>
          <w:color w:val="000000" w:themeColor="text1"/>
          <w:sz w:val="46"/>
          <w:szCs w:val="46"/>
          <w:u w:val="none"/>
        </w:rPr>
        <w:t xml:space="preserve">На экзамене разрешено </w:t>
      </w:r>
      <w:r w:rsidR="00F337A7" w:rsidRPr="00F337A7">
        <w:rPr>
          <w:rFonts w:ascii="Arial" w:hAnsi="Arial" w:cs="Arial"/>
          <w:color w:val="000000" w:themeColor="text1"/>
          <w:sz w:val="46"/>
          <w:szCs w:val="46"/>
          <w:u w:val="none"/>
        </w:rPr>
        <w:t>п</w:t>
      </w:r>
      <w:r w:rsidRPr="00F337A7">
        <w:rPr>
          <w:rFonts w:ascii="Arial" w:hAnsi="Arial" w:cs="Arial"/>
          <w:color w:val="000000" w:themeColor="text1"/>
          <w:sz w:val="46"/>
          <w:szCs w:val="46"/>
          <w:u w:val="none"/>
        </w:rPr>
        <w:t xml:space="preserve">ользоваться </w:t>
      </w:r>
      <w:r w:rsidRPr="00F337A7">
        <w:rPr>
          <w:rFonts w:ascii="Arial" w:hAnsi="Arial" w:cs="Arial"/>
          <w:color w:val="000000" w:themeColor="text1"/>
          <w:sz w:val="46"/>
          <w:szCs w:val="46"/>
        </w:rPr>
        <w:t>справочными материалами</w:t>
      </w:r>
      <w:r w:rsidRPr="00F337A7">
        <w:rPr>
          <w:rFonts w:ascii="Arial" w:hAnsi="Arial" w:cs="Arial"/>
          <w:color w:val="000000" w:themeColor="text1"/>
          <w:sz w:val="46"/>
          <w:szCs w:val="46"/>
          <w:u w:val="none"/>
        </w:rPr>
        <w:t xml:space="preserve">, которые выдаются вместе с работой, </w:t>
      </w:r>
      <w:r w:rsidRPr="00F337A7">
        <w:rPr>
          <w:rFonts w:ascii="Arial" w:hAnsi="Arial" w:cs="Arial"/>
          <w:color w:val="000000" w:themeColor="text1"/>
          <w:sz w:val="46"/>
          <w:szCs w:val="46"/>
        </w:rPr>
        <w:t>линейкой.</w:t>
      </w:r>
    </w:p>
    <w:p w:rsidR="007E236D" w:rsidRDefault="007E236D" w:rsidP="007E236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40"/>
          <w:szCs w:val="40"/>
        </w:rPr>
        <w:sectPr w:rsidR="007E236D" w:rsidSect="00F337A7">
          <w:type w:val="continuous"/>
          <w:pgSz w:w="11906" w:h="16838"/>
          <w:pgMar w:top="1134" w:right="992" w:bottom="426" w:left="567" w:header="709" w:footer="709" w:gutter="0"/>
          <w:pgBorders w:offsetFrom="page">
            <w:top w:val="pyramidsAbove" w:sz="26" w:space="24" w:color="auto"/>
            <w:left w:val="pyramidsAbove" w:sz="26" w:space="24" w:color="auto"/>
            <w:bottom w:val="pyramidsAbove" w:sz="26" w:space="24" w:color="auto"/>
            <w:right w:val="pyramidsAbove" w:sz="26" w:space="24" w:color="auto"/>
          </w:pgBorders>
          <w:cols w:space="708"/>
          <w:docGrid w:linePitch="360"/>
        </w:sectPr>
      </w:pPr>
    </w:p>
    <w:p w:rsidR="00DD7EF3" w:rsidRDefault="00664ACE" w:rsidP="005527D5">
      <w:pPr>
        <w:shd w:val="clear" w:color="auto" w:fill="FFFFFF"/>
        <w:spacing w:before="100" w:beforeAutospacing="1" w:line="336" w:lineRule="atLeast"/>
        <w:rPr>
          <w:bCs/>
          <w:color w:val="000000" w:themeColor="text1"/>
          <w:sz w:val="72"/>
          <w:szCs w:val="72"/>
          <w:u w:val="none"/>
        </w:rPr>
      </w:pPr>
      <w:r>
        <w:rPr>
          <w:bCs/>
          <w:noProof/>
          <w:color w:val="000000" w:themeColor="text1"/>
          <w:sz w:val="72"/>
          <w:szCs w:val="72"/>
          <w:u w:val="none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6252210</wp:posOffset>
            </wp:positionH>
            <wp:positionV relativeFrom="paragraph">
              <wp:posOffset>188595</wp:posOffset>
            </wp:positionV>
            <wp:extent cx="2883535" cy="1541145"/>
            <wp:effectExtent l="1905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0718">
        <w:rPr>
          <w:bCs/>
          <w:noProof/>
          <w:color w:val="000000" w:themeColor="text1"/>
          <w:sz w:val="72"/>
          <w:szCs w:val="72"/>
          <w:u w:val="none"/>
        </w:rPr>
        <w:pict>
          <v:shape id="_x0000_s1032" type="#_x0000_t202" style="position:absolute;left:0;text-align:left;margin-left:240.15pt;margin-top:13.2pt;width:246pt;height:93.75pt;z-index:251662336;mso-position-horizontal-relative:text;mso-position-vertical-relative:text;mso-width-relative:margin;mso-height-relative:margin" stroked="f">
            <v:textbox style="mso-next-textbox:#_x0000_s1032">
              <w:txbxContent>
                <w:p w:rsidR="009E3DA4" w:rsidRPr="004E6C93" w:rsidRDefault="009E3DA4" w:rsidP="009E3DA4">
                  <w:pPr>
                    <w:shd w:val="clear" w:color="auto" w:fill="auto"/>
                    <w:ind w:left="-142" w:right="-299" w:firstLine="0"/>
                    <w:rPr>
                      <w:color w:val="000000" w:themeColor="text1"/>
                      <w:sz w:val="130"/>
                      <w:szCs w:val="130"/>
                    </w:rPr>
                  </w:pPr>
                  <w:r w:rsidRPr="004E6C93">
                    <w:rPr>
                      <w:color w:val="000000" w:themeColor="text1"/>
                      <w:sz w:val="130"/>
                      <w:szCs w:val="130"/>
                    </w:rPr>
                    <w:t>ШКАЛА</w:t>
                  </w:r>
                </w:p>
              </w:txbxContent>
            </v:textbox>
          </v:shape>
        </w:pict>
      </w:r>
      <w:r w:rsidR="005527D5" w:rsidRPr="002C2BBE">
        <w:rPr>
          <w:bCs/>
          <w:noProof/>
          <w:color w:val="000000" w:themeColor="text1"/>
          <w:sz w:val="72"/>
          <w:szCs w:val="72"/>
          <w:u w:val="none"/>
        </w:rPr>
        <w:drawing>
          <wp:inline distT="0" distB="0" distL="0" distR="0">
            <wp:extent cx="2714625" cy="1552354"/>
            <wp:effectExtent l="19050" t="0" r="9525" b="0"/>
            <wp:docPr id="5" name="Рисунок 4" descr="inter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r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55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7D5" w:rsidRPr="002C2BBE">
        <w:rPr>
          <w:bCs/>
          <w:color w:val="000000" w:themeColor="text1"/>
          <w:sz w:val="72"/>
          <w:szCs w:val="72"/>
          <w:u w:val="none"/>
        </w:rPr>
        <w:t xml:space="preserve">              </w:t>
      </w:r>
      <w:r w:rsidR="00306F45" w:rsidRPr="002C2BBE">
        <w:rPr>
          <w:bCs/>
          <w:color w:val="000000" w:themeColor="text1"/>
          <w:sz w:val="72"/>
          <w:szCs w:val="72"/>
          <w:u w:val="none"/>
        </w:rPr>
        <w:t xml:space="preserve">       </w:t>
      </w:r>
      <w:r w:rsidR="005527D5" w:rsidRPr="002C2BBE">
        <w:rPr>
          <w:bCs/>
          <w:color w:val="000000" w:themeColor="text1"/>
          <w:sz w:val="72"/>
          <w:szCs w:val="72"/>
          <w:u w:val="none"/>
        </w:rPr>
        <w:t xml:space="preserve">            </w:t>
      </w:r>
    </w:p>
    <w:p w:rsidR="00DD7EF3" w:rsidRPr="00664ACE" w:rsidRDefault="00DD7EF3" w:rsidP="00DD7EF3">
      <w:pPr>
        <w:shd w:val="clear" w:color="auto" w:fill="auto"/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Cs/>
          <w:color w:val="000000" w:themeColor="text1"/>
          <w:sz w:val="56"/>
          <w:szCs w:val="56"/>
          <w:u w:val="none"/>
          <w:lang w:eastAsia="en-US"/>
        </w:rPr>
      </w:pPr>
      <w:r w:rsidRPr="00664ACE">
        <w:rPr>
          <w:rFonts w:eastAsiaTheme="minorHAnsi"/>
          <w:bCs/>
          <w:color w:val="000000" w:themeColor="text1"/>
          <w:sz w:val="56"/>
          <w:szCs w:val="56"/>
          <w:u w:val="none"/>
          <w:lang w:eastAsia="en-US"/>
        </w:rPr>
        <w:t xml:space="preserve">Шкала пересчёта суммарного балла за выполнение экзаменационной работы в отметку </w:t>
      </w:r>
    </w:p>
    <w:p w:rsidR="00DD7EF3" w:rsidRDefault="00DD7EF3" w:rsidP="00DD7EF3">
      <w:pPr>
        <w:tabs>
          <w:tab w:val="left" w:pos="6714"/>
        </w:tabs>
        <w:jc w:val="center"/>
        <w:rPr>
          <w:sz w:val="72"/>
          <w:szCs w:val="72"/>
        </w:rPr>
      </w:pPr>
      <w:r w:rsidRPr="00664ACE">
        <w:rPr>
          <w:rFonts w:eastAsiaTheme="minorHAnsi"/>
          <w:bCs/>
          <w:color w:val="000000" w:themeColor="text1"/>
          <w:sz w:val="56"/>
          <w:szCs w:val="56"/>
          <w:highlight w:val="red"/>
          <w:lang w:eastAsia="en-US"/>
        </w:rPr>
        <w:t>ПО МАТЕМАТИКЕ</w:t>
      </w:r>
    </w:p>
    <w:tbl>
      <w:tblPr>
        <w:tblW w:w="1445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536"/>
        <w:gridCol w:w="2268"/>
        <w:gridCol w:w="2268"/>
        <w:gridCol w:w="2835"/>
        <w:gridCol w:w="2552"/>
      </w:tblGrid>
      <w:tr w:rsidR="00DD7EF3" w:rsidRPr="002C2BBE" w:rsidTr="00DD7EF3">
        <w:trPr>
          <w:trHeight w:val="2131"/>
        </w:trPr>
        <w:tc>
          <w:tcPr>
            <w:tcW w:w="45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7EF3" w:rsidRPr="00664ACE" w:rsidRDefault="00DD7EF3" w:rsidP="004C7204">
            <w:pPr>
              <w:pStyle w:val="a3"/>
              <w:ind w:firstLine="0"/>
              <w:jc w:val="center"/>
              <w:rPr>
                <w:rFonts w:ascii="Arial" w:hAnsi="Arial" w:cs="Arial"/>
                <w:bCs/>
                <w:color w:val="000000" w:themeColor="text1"/>
                <w:sz w:val="56"/>
                <w:szCs w:val="56"/>
              </w:rPr>
            </w:pPr>
            <w:r w:rsidRPr="00664ACE">
              <w:rPr>
                <w:rFonts w:ascii="Arial" w:hAnsi="Arial" w:cs="Arial"/>
                <w:bCs/>
                <w:color w:val="000000" w:themeColor="text1"/>
                <w:sz w:val="56"/>
                <w:szCs w:val="56"/>
              </w:rPr>
              <w:t>Отметка по пятибалльной шкале</w:t>
            </w:r>
          </w:p>
        </w:tc>
        <w:tc>
          <w:tcPr>
            <w:tcW w:w="2268" w:type="dxa"/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7EF3" w:rsidRPr="00664ACE" w:rsidRDefault="00DD7EF3" w:rsidP="004C7204">
            <w:pPr>
              <w:pStyle w:val="a3"/>
              <w:ind w:firstLine="0"/>
              <w:jc w:val="center"/>
              <w:rPr>
                <w:rFonts w:ascii="Arial" w:hAnsi="Arial" w:cs="Arial"/>
                <w:bCs/>
                <w:color w:val="000000" w:themeColor="text1"/>
                <w:sz w:val="104"/>
                <w:szCs w:val="104"/>
              </w:rPr>
            </w:pPr>
            <w:r w:rsidRPr="00664ACE">
              <w:rPr>
                <w:rFonts w:ascii="Arial" w:hAnsi="Arial" w:cs="Arial"/>
                <w:bCs/>
                <w:color w:val="000000" w:themeColor="text1"/>
                <w:sz w:val="104"/>
                <w:szCs w:val="104"/>
              </w:rPr>
              <w:t>«2»</w:t>
            </w:r>
          </w:p>
        </w:tc>
        <w:tc>
          <w:tcPr>
            <w:tcW w:w="226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7EF3" w:rsidRPr="00664ACE" w:rsidRDefault="00DD7EF3" w:rsidP="004C7204">
            <w:pPr>
              <w:pStyle w:val="a3"/>
              <w:jc w:val="center"/>
              <w:rPr>
                <w:rFonts w:ascii="Arial" w:hAnsi="Arial" w:cs="Arial"/>
                <w:bCs/>
                <w:color w:val="000000" w:themeColor="text1"/>
                <w:sz w:val="104"/>
                <w:szCs w:val="104"/>
              </w:rPr>
            </w:pPr>
            <w:r w:rsidRPr="00664ACE">
              <w:rPr>
                <w:rFonts w:ascii="Arial" w:hAnsi="Arial" w:cs="Arial"/>
                <w:bCs/>
                <w:color w:val="000000" w:themeColor="text1"/>
                <w:sz w:val="104"/>
                <w:szCs w:val="104"/>
              </w:rPr>
              <w:t>«3»</w:t>
            </w:r>
          </w:p>
        </w:tc>
        <w:tc>
          <w:tcPr>
            <w:tcW w:w="283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7EF3" w:rsidRPr="00664ACE" w:rsidRDefault="00DD7EF3" w:rsidP="004C7204">
            <w:pPr>
              <w:pStyle w:val="a3"/>
              <w:jc w:val="center"/>
              <w:rPr>
                <w:rFonts w:ascii="Arial" w:hAnsi="Arial" w:cs="Arial"/>
                <w:bCs/>
                <w:color w:val="000000" w:themeColor="text1"/>
                <w:sz w:val="104"/>
                <w:szCs w:val="104"/>
              </w:rPr>
            </w:pPr>
            <w:r w:rsidRPr="00664ACE">
              <w:rPr>
                <w:rFonts w:ascii="Arial" w:hAnsi="Arial" w:cs="Arial"/>
                <w:bCs/>
                <w:color w:val="000000" w:themeColor="text1"/>
                <w:sz w:val="104"/>
                <w:szCs w:val="104"/>
              </w:rPr>
              <w:t>«4»</w:t>
            </w:r>
          </w:p>
        </w:tc>
        <w:tc>
          <w:tcPr>
            <w:tcW w:w="255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7EF3" w:rsidRPr="00664ACE" w:rsidRDefault="00DD7EF3" w:rsidP="004C7204">
            <w:pPr>
              <w:pStyle w:val="a3"/>
              <w:jc w:val="center"/>
              <w:rPr>
                <w:rFonts w:ascii="Arial" w:hAnsi="Arial" w:cs="Arial"/>
                <w:bCs/>
                <w:color w:val="000000" w:themeColor="text1"/>
                <w:sz w:val="104"/>
                <w:szCs w:val="104"/>
              </w:rPr>
            </w:pPr>
            <w:r w:rsidRPr="00664ACE">
              <w:rPr>
                <w:rFonts w:ascii="Arial" w:hAnsi="Arial" w:cs="Arial"/>
                <w:bCs/>
                <w:color w:val="000000" w:themeColor="text1"/>
                <w:sz w:val="104"/>
                <w:szCs w:val="104"/>
              </w:rPr>
              <w:t>«5»</w:t>
            </w:r>
          </w:p>
        </w:tc>
      </w:tr>
      <w:tr w:rsidR="00DD7EF3" w:rsidRPr="002C2BBE" w:rsidTr="00DD7EF3">
        <w:trPr>
          <w:trHeight w:val="2500"/>
        </w:trPr>
        <w:tc>
          <w:tcPr>
            <w:tcW w:w="45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7EF3" w:rsidRPr="00664ACE" w:rsidRDefault="00DD7EF3" w:rsidP="004C7204">
            <w:pPr>
              <w:shd w:val="clear" w:color="auto" w:fill="auto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/>
                <w:bCs/>
                <w:color w:val="000000" w:themeColor="text1"/>
                <w:sz w:val="72"/>
                <w:szCs w:val="72"/>
                <w:u w:val="none"/>
                <w:lang w:eastAsia="en-US"/>
              </w:rPr>
            </w:pPr>
            <w:r w:rsidRPr="00664ACE">
              <w:rPr>
                <w:rFonts w:eastAsiaTheme="minorHAnsi"/>
                <w:bCs/>
                <w:color w:val="000000" w:themeColor="text1"/>
                <w:sz w:val="72"/>
                <w:szCs w:val="72"/>
                <w:u w:val="none"/>
                <w:lang w:eastAsia="en-US"/>
              </w:rPr>
              <w:t>Б</w:t>
            </w:r>
            <w:r>
              <w:rPr>
                <w:rFonts w:eastAsiaTheme="minorHAnsi"/>
                <w:bCs/>
                <w:color w:val="000000" w:themeColor="text1"/>
                <w:sz w:val="72"/>
                <w:szCs w:val="72"/>
                <w:u w:val="none"/>
                <w:lang w:eastAsia="en-US"/>
              </w:rPr>
              <w:t>аллов</w:t>
            </w:r>
          </w:p>
          <w:p w:rsidR="00DD7EF3" w:rsidRPr="00654AAE" w:rsidRDefault="00DD7EF3" w:rsidP="004C7204">
            <w:pPr>
              <w:shd w:val="clear" w:color="auto" w:fill="auto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/>
                <w:bCs/>
                <w:color w:val="000000" w:themeColor="text1"/>
                <w:sz w:val="44"/>
                <w:szCs w:val="44"/>
                <w:u w:val="none"/>
                <w:lang w:eastAsia="en-US"/>
              </w:rPr>
            </w:pPr>
          </w:p>
        </w:tc>
        <w:tc>
          <w:tcPr>
            <w:tcW w:w="2268" w:type="dxa"/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7EF3" w:rsidRPr="00664ACE" w:rsidRDefault="00DD7EF3" w:rsidP="004C7204">
            <w:pPr>
              <w:pStyle w:val="a3"/>
              <w:ind w:firstLine="0"/>
              <w:jc w:val="center"/>
              <w:rPr>
                <w:rFonts w:ascii="Arial" w:hAnsi="Arial" w:cs="Arial"/>
                <w:bCs/>
                <w:color w:val="000000" w:themeColor="text1"/>
                <w:sz w:val="60"/>
                <w:szCs w:val="60"/>
              </w:rPr>
            </w:pPr>
            <w:r w:rsidRPr="00664ACE">
              <w:rPr>
                <w:rFonts w:ascii="Arial" w:hAnsi="Arial" w:cs="Arial"/>
                <w:bCs/>
                <w:color w:val="000000" w:themeColor="text1"/>
                <w:sz w:val="60"/>
                <w:szCs w:val="60"/>
              </w:rPr>
              <w:t>0 – 7</w:t>
            </w:r>
          </w:p>
        </w:tc>
        <w:tc>
          <w:tcPr>
            <w:tcW w:w="226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7EF3" w:rsidRPr="00664ACE" w:rsidRDefault="00DD7EF3" w:rsidP="004C7204">
            <w:pPr>
              <w:pStyle w:val="a3"/>
              <w:jc w:val="center"/>
              <w:rPr>
                <w:rFonts w:ascii="Arial" w:hAnsi="Arial" w:cs="Arial"/>
                <w:bCs/>
                <w:color w:val="000000" w:themeColor="text1"/>
                <w:sz w:val="60"/>
                <w:szCs w:val="60"/>
              </w:rPr>
            </w:pPr>
            <w:r w:rsidRPr="00664ACE">
              <w:rPr>
                <w:rFonts w:ascii="Arial" w:hAnsi="Arial" w:cs="Arial"/>
                <w:bCs/>
                <w:color w:val="000000" w:themeColor="text1"/>
                <w:sz w:val="60"/>
                <w:szCs w:val="60"/>
              </w:rPr>
              <w:t>8 – 14</w:t>
            </w:r>
          </w:p>
        </w:tc>
        <w:tc>
          <w:tcPr>
            <w:tcW w:w="283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7EF3" w:rsidRPr="00664ACE" w:rsidRDefault="00DD7EF3" w:rsidP="004C7204">
            <w:pPr>
              <w:pStyle w:val="a3"/>
              <w:jc w:val="center"/>
              <w:rPr>
                <w:rFonts w:ascii="Arial" w:hAnsi="Arial" w:cs="Arial"/>
                <w:bCs/>
                <w:color w:val="000000" w:themeColor="text1"/>
                <w:sz w:val="60"/>
                <w:szCs w:val="60"/>
              </w:rPr>
            </w:pPr>
            <w:r w:rsidRPr="00664ACE">
              <w:rPr>
                <w:rFonts w:ascii="Arial" w:hAnsi="Arial" w:cs="Arial"/>
                <w:bCs/>
                <w:color w:val="000000" w:themeColor="text1"/>
                <w:sz w:val="60"/>
                <w:szCs w:val="60"/>
              </w:rPr>
              <w:t>15 – 21</w:t>
            </w:r>
          </w:p>
        </w:tc>
        <w:tc>
          <w:tcPr>
            <w:tcW w:w="255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7EF3" w:rsidRPr="00664ACE" w:rsidRDefault="00DD7EF3" w:rsidP="004C7204">
            <w:pPr>
              <w:pStyle w:val="a3"/>
              <w:jc w:val="center"/>
              <w:rPr>
                <w:rFonts w:ascii="Arial" w:hAnsi="Arial" w:cs="Arial"/>
                <w:bCs/>
                <w:color w:val="000000" w:themeColor="text1"/>
                <w:sz w:val="60"/>
                <w:szCs w:val="60"/>
              </w:rPr>
            </w:pPr>
            <w:r w:rsidRPr="00664ACE">
              <w:rPr>
                <w:rFonts w:ascii="Arial" w:hAnsi="Arial" w:cs="Arial"/>
                <w:bCs/>
                <w:color w:val="000000" w:themeColor="text1"/>
                <w:sz w:val="60"/>
                <w:szCs w:val="60"/>
              </w:rPr>
              <w:t>22 – 32</w:t>
            </w:r>
          </w:p>
        </w:tc>
      </w:tr>
    </w:tbl>
    <w:p w:rsidR="007E236D" w:rsidRPr="00DD7EF3" w:rsidRDefault="007E236D" w:rsidP="00DD7EF3">
      <w:pPr>
        <w:ind w:firstLine="0"/>
        <w:rPr>
          <w:rStyle w:val="af1"/>
          <w:lang w:val="en-US"/>
        </w:rPr>
        <w:sectPr w:rsidR="007E236D" w:rsidRPr="00DD7EF3" w:rsidSect="007E236D">
          <w:type w:val="continuous"/>
          <w:pgSz w:w="16838" w:h="11906" w:orient="landscape"/>
          <w:pgMar w:top="992" w:right="1134" w:bottom="567" w:left="1134" w:header="709" w:footer="709" w:gutter="0"/>
          <w:pgBorders w:offsetFrom="page">
            <w:top w:val="pyramidsAbove" w:sz="26" w:space="24" w:color="auto"/>
            <w:left w:val="pyramidsAbove" w:sz="26" w:space="24" w:color="auto"/>
            <w:bottom w:val="pyramidsAbove" w:sz="26" w:space="24" w:color="auto"/>
            <w:right w:val="pyramidsAbove" w:sz="26" w:space="24" w:color="auto"/>
          </w:pgBorders>
          <w:cols w:space="708"/>
          <w:docGrid w:linePitch="360"/>
        </w:sectPr>
      </w:pPr>
    </w:p>
    <w:p w:rsidR="00DD7EF3" w:rsidRDefault="00DD7EF3" w:rsidP="00DD7EF3">
      <w:pPr>
        <w:shd w:val="clear" w:color="auto" w:fill="auto"/>
        <w:autoSpaceDE w:val="0"/>
        <w:autoSpaceDN w:val="0"/>
        <w:adjustRightInd w:val="0"/>
        <w:spacing w:line="240" w:lineRule="auto"/>
        <w:ind w:firstLine="0"/>
        <w:jc w:val="center"/>
        <w:rPr>
          <w:sz w:val="96"/>
          <w:szCs w:val="96"/>
          <w:u w:val="none"/>
        </w:rPr>
      </w:pPr>
      <w:r>
        <w:rPr>
          <w:rFonts w:eastAsiaTheme="minorHAnsi"/>
          <w:b w:val="0"/>
          <w:i/>
          <w:iCs/>
          <w:noProof/>
          <w:color w:val="000000" w:themeColor="text1"/>
          <w:sz w:val="56"/>
          <w:szCs w:val="56"/>
          <w:u w:val="none"/>
        </w:rPr>
        <w:pict>
          <v:group id="_x0000_s1040" style="position:absolute;left:0;text-align:left;margin-left:168.95pt;margin-top:8.95pt;width:172.95pt;height:132.1pt;z-index:251696128" coordorigin="4980,1283" coordsize="6691,17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left:4980;top:1283;width:6691;height:1780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">
              <v:imagedata r:id="rId15" o:title="" croptop="-557f" cropbottom="-557f" cropright="-38f"/>
              <o:lock v:ext="edit" aspectratio="f"/>
            </v:shape>
            <v:shape id="_x0000_s1042" type="#_x0000_t202" style="position:absolute;left:5087;top:1444;width:6434;height:1432;mso-height-percent:200;mso-height-percent:200;mso-width-relative:margin;mso-height-relative:margin" filled="f" stroked="f">
              <v:textbox style="mso-next-textbox:#_x0000_s1042">
                <w:txbxContent>
                  <w:p w:rsidR="00DD7EF3" w:rsidRPr="002B55A0" w:rsidRDefault="00DD7EF3" w:rsidP="00DD7EF3">
                    <w:pPr>
                      <w:shd w:val="clear" w:color="auto" w:fill="auto"/>
                      <w:jc w:val="center"/>
                      <w:rPr>
                        <w:caps/>
                        <w:color w:val="FFFFFF"/>
                        <w:sz w:val="16"/>
                        <w:szCs w:val="16"/>
                        <w:u w:val="none"/>
                        <w:lang w:val="en-US"/>
                      </w:rPr>
                    </w:pPr>
                  </w:p>
                  <w:p w:rsidR="00DD7EF3" w:rsidRPr="002B55A0" w:rsidRDefault="00DD7EF3" w:rsidP="00DD7EF3">
                    <w:pPr>
                      <w:shd w:val="clear" w:color="auto" w:fill="auto"/>
                      <w:jc w:val="center"/>
                      <w:rPr>
                        <w:caps/>
                        <w:color w:val="FFFFFF"/>
                        <w:sz w:val="36"/>
                        <w:szCs w:val="36"/>
                      </w:rPr>
                    </w:pPr>
                    <w:r w:rsidRPr="002B55A0">
                      <w:rPr>
                        <w:caps/>
                        <w:color w:val="FFFFFF"/>
                        <w:sz w:val="36"/>
                        <w:szCs w:val="36"/>
                        <w:u w:val="none"/>
                      </w:rPr>
                      <w:t>БАЗОВЫЙ ИЛИ ПРОФИЛЬНЫЙ?</w:t>
                    </w:r>
                  </w:p>
                </w:txbxContent>
              </v:textbox>
            </v:shape>
          </v:group>
        </w:pict>
      </w:r>
      <w:r w:rsidR="009E3DA4" w:rsidRPr="00664ACE">
        <w:rPr>
          <w:rFonts w:eastAsiaTheme="minorHAnsi"/>
          <w:b w:val="0"/>
          <w:i/>
          <w:iCs/>
          <w:color w:val="000000" w:themeColor="text1"/>
          <w:sz w:val="56"/>
          <w:szCs w:val="56"/>
          <w:u w:val="none"/>
          <w:lang w:eastAsia="en-US"/>
        </w:rPr>
        <w:t xml:space="preserve"> </w:t>
      </w:r>
      <w:r>
        <w:rPr>
          <w:noProof/>
          <w:u w:val="none"/>
        </w:rPr>
        <w:drawing>
          <wp:inline distT="0" distB="0" distL="0" distR="0">
            <wp:extent cx="1977390" cy="1807845"/>
            <wp:effectExtent l="19050" t="0" r="3810" b="0"/>
            <wp:docPr id="10" name="Рисунок 1" descr="fb3f5569d5037b153a23470ebca9b1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b3f5569d5037b153a23470ebca9b1a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0A3C">
        <w:rPr>
          <w:noProof/>
          <w:u w:val="none"/>
        </w:rPr>
        <w:t xml:space="preserve">                                </w:t>
      </w:r>
      <w:r>
        <w:rPr>
          <w:noProof/>
          <w:u w:val="none"/>
        </w:rPr>
        <w:drawing>
          <wp:inline distT="0" distB="0" distL="0" distR="0">
            <wp:extent cx="1786255" cy="1584325"/>
            <wp:effectExtent l="19050" t="0" r="4445" b="0"/>
            <wp:docPr id="6" name="Рисунок 4" descr="199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99_fron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96"/>
          <w:u w:val="none"/>
        </w:rPr>
        <w:t xml:space="preserve"> </w:t>
      </w:r>
    </w:p>
    <w:p w:rsidR="00DD7EF3" w:rsidRPr="00582B2C" w:rsidRDefault="00DD7EF3" w:rsidP="00DD7EF3">
      <w:pPr>
        <w:shd w:val="clear" w:color="auto" w:fill="auto"/>
        <w:ind w:firstLine="0"/>
        <w:jc w:val="center"/>
        <w:rPr>
          <w:sz w:val="16"/>
          <w:szCs w:val="16"/>
          <w:u w:val="none"/>
        </w:rPr>
      </w:pPr>
    </w:p>
    <w:p w:rsidR="00DD7EF3" w:rsidRPr="00A81E95" w:rsidRDefault="00DD7EF3" w:rsidP="00DD7EF3">
      <w:pPr>
        <w:shd w:val="clear" w:color="auto" w:fill="auto"/>
        <w:ind w:firstLine="0"/>
        <w:jc w:val="center"/>
        <w:rPr>
          <w:sz w:val="96"/>
          <w:szCs w:val="96"/>
          <w:u w:val="none"/>
        </w:rPr>
      </w:pPr>
      <w:r w:rsidRPr="00582B2C">
        <w:rPr>
          <w:sz w:val="96"/>
          <w:szCs w:val="96"/>
          <w:highlight w:val="yellow"/>
        </w:rPr>
        <w:t>ЕГЭ МАТЕМАТИКА</w:t>
      </w:r>
    </w:p>
    <w:p w:rsidR="00DD7EF3" w:rsidRDefault="00DD7EF3" w:rsidP="00DD7EF3">
      <w:pPr>
        <w:shd w:val="clear" w:color="auto" w:fill="auto"/>
        <w:jc w:val="center"/>
        <w:rPr>
          <w:bCs/>
          <w:iCs/>
          <w:noProof/>
          <w:sz w:val="48"/>
          <w:szCs w:val="48"/>
          <w:u w:val="none"/>
        </w:rPr>
      </w:pPr>
    </w:p>
    <w:p w:rsidR="00DD7EF3" w:rsidRPr="00582B2C" w:rsidRDefault="00DD7EF3" w:rsidP="00DD7EF3">
      <w:pPr>
        <w:shd w:val="clear" w:color="auto" w:fill="auto"/>
        <w:jc w:val="center"/>
        <w:rPr>
          <w:bCs/>
          <w:iCs/>
          <w:noProof/>
          <w:sz w:val="48"/>
          <w:szCs w:val="48"/>
          <w:u w:val="none"/>
        </w:rPr>
      </w:pPr>
      <w:r w:rsidRPr="00FD6F83">
        <w:rPr>
          <w:bCs/>
          <w:iCs/>
          <w:noProof/>
          <w:sz w:val="48"/>
          <w:szCs w:val="48"/>
          <w:u w:val="none"/>
        </w:rPr>
        <w:t xml:space="preserve">С 2015 года экзамен по математике впервые разделен на 2 уровня: </w:t>
      </w:r>
      <w:r w:rsidRPr="00E00E49">
        <w:rPr>
          <w:bCs/>
          <w:iCs/>
          <w:noProof/>
          <w:color w:val="auto"/>
          <w:sz w:val="72"/>
          <w:szCs w:val="72"/>
          <w:highlight w:val="yellow"/>
        </w:rPr>
        <w:t>БАЗОВЫЙ И ПРОФИЛЬНЫЙ</w:t>
      </w:r>
      <w:r w:rsidRPr="00FD6F83">
        <w:rPr>
          <w:bCs/>
          <w:iCs/>
          <w:noProof/>
          <w:sz w:val="48"/>
          <w:szCs w:val="48"/>
          <w:u w:val="none"/>
        </w:rPr>
        <w:t xml:space="preserve">. </w:t>
      </w:r>
    </w:p>
    <w:p w:rsidR="00DD7EF3" w:rsidRDefault="00DD7EF3" w:rsidP="00DD7EF3">
      <w:pPr>
        <w:shd w:val="clear" w:color="auto" w:fill="auto"/>
        <w:jc w:val="center"/>
        <w:rPr>
          <w:bCs/>
          <w:iCs/>
          <w:noProof/>
          <w:sz w:val="48"/>
          <w:szCs w:val="48"/>
          <w:u w:val="none"/>
        </w:rPr>
      </w:pPr>
      <w:r w:rsidRPr="00FD6F83">
        <w:rPr>
          <w:bCs/>
          <w:iCs/>
          <w:noProof/>
          <w:sz w:val="48"/>
          <w:szCs w:val="48"/>
          <w:u w:val="none"/>
        </w:rPr>
        <w:t>Каждый из них имеет свою сферу применения:</w:t>
      </w:r>
    </w:p>
    <w:tbl>
      <w:tblPr>
        <w:tblW w:w="0" w:type="auto"/>
        <w:tblLook w:val="04A0"/>
      </w:tblPr>
      <w:tblGrid>
        <w:gridCol w:w="5189"/>
        <w:gridCol w:w="4700"/>
      </w:tblGrid>
      <w:tr w:rsidR="00DD7EF3" w:rsidRPr="00FD6F83" w:rsidTr="004C7204">
        <w:tc>
          <w:tcPr>
            <w:tcW w:w="5189" w:type="dxa"/>
          </w:tcPr>
          <w:p w:rsidR="00DD7EF3" w:rsidRPr="00A73C3A" w:rsidRDefault="00DD7EF3" w:rsidP="004C7204">
            <w:pPr>
              <w:shd w:val="clear" w:color="auto" w:fill="auto"/>
              <w:ind w:right="-130" w:firstLine="0"/>
              <w:jc w:val="center"/>
              <w:rPr>
                <w:b w:val="0"/>
                <w:bCs/>
                <w:iCs/>
                <w:noProof/>
                <w:color w:val="000000" w:themeColor="text1"/>
                <w:sz w:val="44"/>
                <w:szCs w:val="44"/>
              </w:rPr>
            </w:pPr>
            <w:r w:rsidRPr="00DD7EF3">
              <w:rPr>
                <w:bCs/>
                <w:iCs/>
                <w:noProof/>
                <w:color w:val="000000" w:themeColor="text1"/>
                <w:sz w:val="52"/>
                <w:szCs w:val="52"/>
                <w:highlight w:val="yellow"/>
              </w:rPr>
              <w:t>БАЗОВЫЙ УРОВЕНЬ ЕГЭ</w:t>
            </w:r>
            <w:r w:rsidRPr="00DD7EF3">
              <w:rPr>
                <w:b w:val="0"/>
                <w:bCs/>
                <w:iCs/>
                <w:noProof/>
                <w:color w:val="000000" w:themeColor="text1"/>
                <w:sz w:val="52"/>
                <w:szCs w:val="52"/>
              </w:rPr>
              <w:t xml:space="preserve"> </w:t>
            </w:r>
            <w:r w:rsidRPr="00A73C3A">
              <w:rPr>
                <w:b w:val="0"/>
                <w:bCs/>
                <w:iCs/>
                <w:noProof/>
                <w:color w:val="000000" w:themeColor="text1"/>
                <w:sz w:val="44"/>
                <w:szCs w:val="44"/>
              </w:rPr>
              <w:t>–</w:t>
            </w:r>
          </w:p>
          <w:p w:rsidR="00DD7EF3" w:rsidRPr="00A73C3A" w:rsidRDefault="00DD7EF3" w:rsidP="004C7204">
            <w:pPr>
              <w:shd w:val="clear" w:color="auto" w:fill="auto"/>
              <w:ind w:right="-130" w:firstLine="0"/>
              <w:jc w:val="center"/>
              <w:rPr>
                <w:b w:val="0"/>
                <w:noProof/>
                <w:color w:val="000000" w:themeColor="text1"/>
                <w:sz w:val="44"/>
                <w:szCs w:val="44"/>
                <w:u w:val="none"/>
              </w:rPr>
            </w:pPr>
            <w:r w:rsidRPr="00582B2C">
              <w:rPr>
                <w:b w:val="0"/>
                <w:bCs/>
                <w:iCs/>
                <w:noProof/>
                <w:color w:val="000000" w:themeColor="text1"/>
                <w:sz w:val="44"/>
                <w:szCs w:val="44"/>
                <w:u w:val="none"/>
              </w:rPr>
              <w:t>для выполнения программы школьного курса по математике. Более простой экзамен, но не дает возможности поступить в Вузы на специальности, где данный предмет учитывается в конкурсе.</w:t>
            </w:r>
          </w:p>
        </w:tc>
        <w:tc>
          <w:tcPr>
            <w:tcW w:w="4700" w:type="dxa"/>
          </w:tcPr>
          <w:p w:rsidR="00DD7EF3" w:rsidRDefault="00DD7EF3" w:rsidP="004C7204">
            <w:pPr>
              <w:shd w:val="clear" w:color="auto" w:fill="auto"/>
              <w:ind w:right="-172" w:firstLine="0"/>
              <w:jc w:val="center"/>
              <w:rPr>
                <w:b w:val="0"/>
                <w:bCs/>
                <w:iCs/>
                <w:noProof/>
                <w:color w:val="000000" w:themeColor="text1"/>
                <w:sz w:val="44"/>
                <w:szCs w:val="44"/>
                <w:u w:val="none"/>
              </w:rPr>
            </w:pPr>
            <w:r w:rsidRPr="00DD7EF3">
              <w:rPr>
                <w:bCs/>
                <w:iCs/>
                <w:noProof/>
                <w:color w:val="000000" w:themeColor="text1"/>
                <w:sz w:val="52"/>
                <w:szCs w:val="52"/>
                <w:highlight w:val="yellow"/>
              </w:rPr>
              <w:t xml:space="preserve">ПРОФИЛЬНЫЙ    </w:t>
            </w:r>
            <w:r>
              <w:rPr>
                <w:bCs/>
                <w:iCs/>
                <w:noProof/>
                <w:color w:val="000000" w:themeColor="text1"/>
                <w:sz w:val="52"/>
                <w:szCs w:val="52"/>
                <w:highlight w:val="yellow"/>
              </w:rPr>
              <w:t xml:space="preserve">УРОВЕНЬ </w:t>
            </w:r>
            <w:r w:rsidRPr="00DD7EF3">
              <w:rPr>
                <w:bCs/>
                <w:iCs/>
                <w:noProof/>
                <w:color w:val="000000" w:themeColor="text1"/>
                <w:sz w:val="52"/>
                <w:szCs w:val="52"/>
                <w:highlight w:val="yellow"/>
              </w:rPr>
              <w:t>ЕГЭ</w:t>
            </w:r>
            <w:r w:rsidRPr="00582B2C">
              <w:rPr>
                <w:b w:val="0"/>
                <w:bCs/>
                <w:iCs/>
                <w:noProof/>
                <w:color w:val="000000" w:themeColor="text1"/>
                <w:sz w:val="44"/>
                <w:szCs w:val="44"/>
                <w:u w:val="none"/>
              </w:rPr>
              <w:t xml:space="preserve"> –  </w:t>
            </w:r>
          </w:p>
          <w:p w:rsidR="00DD7EF3" w:rsidRPr="00582B2C" w:rsidRDefault="00DD7EF3" w:rsidP="004C7204">
            <w:pPr>
              <w:shd w:val="clear" w:color="auto" w:fill="auto"/>
              <w:ind w:right="-172" w:firstLine="0"/>
              <w:jc w:val="center"/>
              <w:rPr>
                <w:b w:val="0"/>
                <w:noProof/>
                <w:color w:val="000000" w:themeColor="text1"/>
                <w:sz w:val="44"/>
                <w:szCs w:val="44"/>
                <w:u w:val="none"/>
              </w:rPr>
            </w:pPr>
            <w:r w:rsidRPr="00582B2C">
              <w:rPr>
                <w:b w:val="0"/>
                <w:bCs/>
                <w:iCs/>
                <w:noProof/>
                <w:color w:val="000000" w:themeColor="text1"/>
                <w:sz w:val="44"/>
                <w:szCs w:val="44"/>
                <w:u w:val="none"/>
              </w:rPr>
              <w:t>выполнение программы и возможность поступать в Вузы на специальности, где математика является конкурсным предметом.</w:t>
            </w:r>
          </w:p>
          <w:p w:rsidR="00DD7EF3" w:rsidRPr="00582B2C" w:rsidRDefault="00DD7EF3" w:rsidP="004C7204">
            <w:pPr>
              <w:shd w:val="clear" w:color="auto" w:fill="auto"/>
              <w:ind w:right="459" w:firstLine="0"/>
              <w:rPr>
                <w:b w:val="0"/>
                <w:noProof/>
                <w:color w:val="000000" w:themeColor="text1"/>
                <w:sz w:val="44"/>
                <w:szCs w:val="44"/>
                <w:u w:val="none"/>
              </w:rPr>
            </w:pPr>
          </w:p>
        </w:tc>
      </w:tr>
    </w:tbl>
    <w:p w:rsidR="00DD7EF3" w:rsidRDefault="00DD7EF3" w:rsidP="00DD7EF3">
      <w:pPr>
        <w:shd w:val="clear" w:color="auto" w:fill="auto"/>
        <w:tabs>
          <w:tab w:val="left" w:pos="1560"/>
        </w:tabs>
        <w:ind w:firstLine="0"/>
        <w:jc w:val="both"/>
        <w:rPr>
          <w:sz w:val="80"/>
          <w:szCs w:val="80"/>
          <w:u w:val="none"/>
        </w:rPr>
        <w:sectPr w:rsidR="00DD7EF3" w:rsidSect="002B55A0">
          <w:type w:val="continuous"/>
          <w:pgSz w:w="11906" w:h="16838"/>
          <w:pgMar w:top="1134" w:right="1134" w:bottom="851" w:left="992" w:header="709" w:footer="709" w:gutter="0"/>
          <w:pgBorders w:offsetFrom="page">
            <w:top w:val="pyramidsAbove" w:sz="26" w:space="24" w:color="auto"/>
            <w:left w:val="pyramidsAbove" w:sz="26" w:space="24" w:color="auto"/>
            <w:bottom w:val="pyramidsAbove" w:sz="26" w:space="24" w:color="auto"/>
            <w:right w:val="pyramidsAbove" w:sz="26" w:space="24" w:color="auto"/>
          </w:pgBorders>
          <w:cols w:space="708"/>
          <w:docGrid w:linePitch="360"/>
        </w:sectPr>
      </w:pPr>
      <w:r w:rsidRPr="002B55A0">
        <w:rPr>
          <w:sz w:val="96"/>
          <w:szCs w:val="96"/>
          <w:u w:val="none"/>
        </w:rPr>
        <w:object w:dxaOrig="6664" w:dyaOrig="5025">
          <v:shape id="_x0000_i1029" type="#_x0000_t75" style="width:493.1pt;height:5in" o:ole="">
            <v:imagedata r:id="rId17" o:title=""/>
          </v:shape>
          <o:OLEObject Type="Embed" ProgID="PowerPoint.Slide.12" ShapeID="_x0000_i1029" DrawAspect="Content" ObjectID="_1634221763" r:id="rId18"/>
        </w:object>
      </w:r>
      <w:r w:rsidRPr="002B55A0">
        <w:rPr>
          <w:sz w:val="96"/>
          <w:szCs w:val="96"/>
          <w:u w:val="none"/>
        </w:rPr>
        <w:object w:dxaOrig="6969" w:dyaOrig="5258">
          <v:shape id="_x0000_i1030" type="#_x0000_t75" style="width:493.1pt;height:373.4pt" o:ole="">
            <v:imagedata r:id="rId19" o:title=""/>
          </v:shape>
          <o:OLEObject Type="Embed" ProgID="PowerPoint.Slide.12" ShapeID="_x0000_i1030" DrawAspect="Content" ObjectID="_1634221764" r:id="rId20"/>
        </w:object>
      </w:r>
    </w:p>
    <w:p w:rsidR="00A543A4" w:rsidRPr="002C2BBE" w:rsidRDefault="00DD7EF3" w:rsidP="00DD7EF3">
      <w:pPr>
        <w:shd w:val="clear" w:color="auto" w:fill="auto"/>
        <w:autoSpaceDE w:val="0"/>
        <w:autoSpaceDN w:val="0"/>
        <w:adjustRightInd w:val="0"/>
        <w:spacing w:line="240" w:lineRule="auto"/>
        <w:ind w:firstLine="0"/>
        <w:jc w:val="both"/>
        <w:rPr>
          <w:b w:val="0"/>
          <w:bCs/>
          <w:color w:val="000000" w:themeColor="text1"/>
          <w:sz w:val="96"/>
          <w:szCs w:val="96"/>
          <w:u w:val="none"/>
        </w:rPr>
      </w:pPr>
      <w:r w:rsidRPr="00EC03EE">
        <w:rPr>
          <w:sz w:val="80"/>
          <w:szCs w:val="80"/>
          <w:u w:val="none"/>
        </w:rPr>
        <w:object w:dxaOrig="4781" w:dyaOrig="3607">
          <v:shape id="_x0000_i1047" type="#_x0000_t75" style="width:731.7pt;height:496.45pt" o:ole="">
            <v:imagedata r:id="rId21" o:title=""/>
          </v:shape>
          <o:OLEObject Type="Embed" ProgID="PowerPoint.Slide.12" ShapeID="_x0000_i1047" DrawAspect="Content" ObjectID="_1634221765" r:id="rId22"/>
        </w:object>
      </w:r>
      <w:r w:rsidR="005E0718" w:rsidRPr="005E0718">
        <w:rPr>
          <w:b w:val="0"/>
          <w:bCs/>
          <w:noProof/>
          <w:color w:val="000000" w:themeColor="text1"/>
          <w:sz w:val="36"/>
          <w:szCs w:val="36"/>
          <w:u w:val="none"/>
        </w:rPr>
        <w:pict>
          <v:shape id="_x0000_s1038" type="#_x0000_t202" style="position:absolute;left:0;text-align:left;margin-left:109.75pt;margin-top:19.2pt;width:473.2pt;height:63.5pt;z-index:251668480;mso-position-horizontal-relative:text;mso-position-vertical-relative:text;mso-width-relative:margin;mso-height-relative:margin" stroked="f">
            <v:textbox style="mso-next-textbox:#_x0000_s1038">
              <w:txbxContent>
                <w:p w:rsidR="004E6C93" w:rsidRPr="004D58EA" w:rsidRDefault="004E6C93" w:rsidP="00E932C0">
                  <w:pPr>
                    <w:shd w:val="clear" w:color="auto" w:fill="auto"/>
                    <w:ind w:left="-142" w:right="-299" w:firstLine="0"/>
                    <w:jc w:val="center"/>
                    <w:rPr>
                      <w:color w:val="000000" w:themeColor="text1"/>
                      <w:sz w:val="72"/>
                      <w:szCs w:val="72"/>
                    </w:rPr>
                  </w:pPr>
                  <w:r w:rsidRPr="004D58EA">
                    <w:rPr>
                      <w:color w:val="000000" w:themeColor="text1"/>
                      <w:sz w:val="72"/>
                      <w:szCs w:val="72"/>
                    </w:rPr>
                    <w:t>ПОДГОТОВКА</w:t>
                  </w:r>
                  <w:r w:rsidR="00F337A7" w:rsidRPr="004D58EA">
                    <w:rPr>
                      <w:color w:val="000000" w:themeColor="text1"/>
                      <w:sz w:val="72"/>
                      <w:szCs w:val="72"/>
                    </w:rPr>
                    <w:t xml:space="preserve"> к ЕГЭ, ОГЭ</w:t>
                  </w:r>
                </w:p>
              </w:txbxContent>
            </v:textbox>
          </v:shape>
        </w:pict>
      </w:r>
      <w:r w:rsidR="004D58EA">
        <w:rPr>
          <w:b w:val="0"/>
          <w:bCs/>
          <w:noProof/>
          <w:color w:val="000000" w:themeColor="text1"/>
          <w:sz w:val="36"/>
          <w:szCs w:val="36"/>
          <w:u w:val="none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7517927</wp:posOffset>
            </wp:positionH>
            <wp:positionV relativeFrom="paragraph">
              <wp:posOffset>93093</wp:posOffset>
            </wp:positionV>
            <wp:extent cx="1781500" cy="786809"/>
            <wp:effectExtent l="19050" t="0" r="9200" b="0"/>
            <wp:wrapNone/>
            <wp:docPr id="16" name="Рисунок 9" descr="sdat_e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at_eg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787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43A4" w:rsidRPr="002C2BBE">
        <w:rPr>
          <w:b w:val="0"/>
          <w:bCs/>
          <w:noProof/>
          <w:color w:val="000000" w:themeColor="text1"/>
          <w:sz w:val="36"/>
          <w:szCs w:val="36"/>
          <w:u w:val="none"/>
        </w:rPr>
        <w:drawing>
          <wp:inline distT="0" distB="0" distL="0" distR="0">
            <wp:extent cx="1543936" cy="946298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601" cy="94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C93">
        <w:rPr>
          <w:color w:val="000000" w:themeColor="text1"/>
          <w:sz w:val="96"/>
          <w:szCs w:val="96"/>
          <w:u w:val="none"/>
        </w:rPr>
        <w:t xml:space="preserve">                         </w:t>
      </w:r>
    </w:p>
    <w:p w:rsidR="00A543A4" w:rsidRPr="002C2BBE" w:rsidRDefault="00A543A4" w:rsidP="00974AF9">
      <w:pPr>
        <w:pStyle w:val="a3"/>
        <w:shd w:val="clear" w:color="auto" w:fill="FFFFFF" w:themeFill="background1"/>
        <w:spacing w:before="0" w:beforeAutospacing="0" w:after="0" w:afterAutospacing="0" w:line="336" w:lineRule="atLeast"/>
        <w:ind w:firstLine="708"/>
        <w:jc w:val="both"/>
        <w:rPr>
          <w:rFonts w:ascii="Arial" w:hAnsi="Arial" w:cs="Arial"/>
          <w:b w:val="0"/>
          <w:color w:val="000000" w:themeColor="text1"/>
          <w:sz w:val="40"/>
          <w:szCs w:val="40"/>
          <w:u w:val="none"/>
        </w:rPr>
      </w:pPr>
      <w:r w:rsidRPr="002C2BBE">
        <w:rPr>
          <w:rFonts w:ascii="Arial" w:hAnsi="Arial" w:cs="Arial"/>
          <w:b w:val="0"/>
          <w:color w:val="000000" w:themeColor="text1"/>
          <w:sz w:val="40"/>
          <w:szCs w:val="40"/>
          <w:u w:val="none"/>
        </w:rPr>
        <w:t xml:space="preserve">Залогом успешной сдачи экзамена является </w:t>
      </w:r>
      <w:r w:rsidRPr="0087452E">
        <w:rPr>
          <w:rFonts w:ascii="Arial" w:hAnsi="Arial" w:cs="Arial"/>
          <w:b w:val="0"/>
          <w:color w:val="000000" w:themeColor="text1"/>
          <w:sz w:val="40"/>
          <w:szCs w:val="40"/>
          <w:highlight w:val="red"/>
        </w:rPr>
        <w:t>качественное освоение школьной программы</w:t>
      </w:r>
      <w:r w:rsidRPr="0087452E">
        <w:rPr>
          <w:rFonts w:ascii="Arial" w:hAnsi="Arial" w:cs="Arial"/>
          <w:b w:val="0"/>
          <w:color w:val="000000" w:themeColor="text1"/>
          <w:sz w:val="40"/>
          <w:szCs w:val="40"/>
          <w:highlight w:val="red"/>
          <w:u w:val="none"/>
        </w:rPr>
        <w:t>,</w:t>
      </w:r>
      <w:r w:rsidRPr="002C2BBE">
        <w:rPr>
          <w:rFonts w:ascii="Arial" w:hAnsi="Arial" w:cs="Arial"/>
          <w:b w:val="0"/>
          <w:color w:val="000000" w:themeColor="text1"/>
          <w:sz w:val="40"/>
          <w:szCs w:val="40"/>
          <w:u w:val="none"/>
        </w:rPr>
        <w:t xml:space="preserve"> повторение и систематизация изученных в </w:t>
      </w:r>
      <w:r w:rsidRPr="0087452E">
        <w:rPr>
          <w:rFonts w:ascii="Arial" w:hAnsi="Arial" w:cs="Arial"/>
          <w:b w:val="0"/>
          <w:color w:val="000000" w:themeColor="text1"/>
          <w:sz w:val="40"/>
          <w:szCs w:val="40"/>
          <w:highlight w:val="red"/>
          <w:u w:val="none"/>
        </w:rPr>
        <w:t>5-</w:t>
      </w:r>
      <w:r w:rsidR="00F337A7" w:rsidRPr="00F337A7">
        <w:rPr>
          <w:rFonts w:ascii="Arial" w:hAnsi="Arial" w:cs="Arial"/>
          <w:b w:val="0"/>
          <w:color w:val="000000" w:themeColor="text1"/>
          <w:sz w:val="40"/>
          <w:szCs w:val="40"/>
          <w:highlight w:val="red"/>
          <w:u w:val="none"/>
        </w:rPr>
        <w:t>11</w:t>
      </w:r>
      <w:r w:rsidR="00F337A7">
        <w:rPr>
          <w:rFonts w:ascii="Arial" w:hAnsi="Arial" w:cs="Arial"/>
          <w:b w:val="0"/>
          <w:color w:val="000000" w:themeColor="text1"/>
          <w:sz w:val="40"/>
          <w:szCs w:val="40"/>
          <w:highlight w:val="red"/>
          <w:u w:val="none"/>
        </w:rPr>
        <w:t xml:space="preserve"> </w:t>
      </w:r>
      <w:r w:rsidRPr="0087452E">
        <w:rPr>
          <w:rFonts w:ascii="Arial" w:hAnsi="Arial" w:cs="Arial"/>
          <w:b w:val="0"/>
          <w:color w:val="000000" w:themeColor="text1"/>
          <w:sz w:val="40"/>
          <w:szCs w:val="40"/>
          <w:highlight w:val="red"/>
          <w:u w:val="none"/>
        </w:rPr>
        <w:t>классах тем по предметам</w:t>
      </w:r>
      <w:r w:rsidR="0087452E" w:rsidRPr="0087452E">
        <w:rPr>
          <w:rFonts w:ascii="Arial" w:hAnsi="Arial" w:cs="Arial"/>
          <w:b w:val="0"/>
          <w:color w:val="000000" w:themeColor="text1"/>
          <w:sz w:val="40"/>
          <w:szCs w:val="40"/>
          <w:highlight w:val="red"/>
          <w:u w:val="none"/>
        </w:rPr>
        <w:t>.</w:t>
      </w:r>
    </w:p>
    <w:p w:rsidR="0087452E" w:rsidRPr="0087452E" w:rsidRDefault="0087452E" w:rsidP="0087452E">
      <w:pPr>
        <w:pStyle w:val="ac"/>
        <w:shd w:val="clear" w:color="auto" w:fill="auto"/>
        <w:spacing w:line="240" w:lineRule="auto"/>
        <w:ind w:firstLine="0"/>
        <w:jc w:val="center"/>
        <w:rPr>
          <w:b w:val="0"/>
          <w:color w:val="000000"/>
          <w:szCs w:val="40"/>
          <w:u w:val="none"/>
        </w:rPr>
      </w:pPr>
      <w:r w:rsidRPr="0087452E">
        <w:rPr>
          <w:bCs/>
          <w:color w:val="000000"/>
          <w:szCs w:val="40"/>
        </w:rPr>
        <w:t xml:space="preserve">ДЛЯ </w:t>
      </w:r>
      <w:proofErr w:type="gramStart"/>
      <w:r w:rsidRPr="0087452E">
        <w:rPr>
          <w:bCs/>
          <w:color w:val="000000"/>
          <w:szCs w:val="40"/>
        </w:rPr>
        <w:t>ОБУЧАЮЩИХСЯ</w:t>
      </w:r>
      <w:proofErr w:type="gramEnd"/>
      <w:r w:rsidRPr="0087452E">
        <w:rPr>
          <w:bCs/>
          <w:color w:val="000000"/>
          <w:szCs w:val="40"/>
        </w:rPr>
        <w:t xml:space="preserve"> ОЧЕНЬ ВАЖНЫМ ЯВЛЯЕТСЯ:</w:t>
      </w:r>
    </w:p>
    <w:p w:rsidR="0087452E" w:rsidRPr="0087452E" w:rsidRDefault="0087452E" w:rsidP="0087452E">
      <w:pPr>
        <w:numPr>
          <w:ilvl w:val="0"/>
          <w:numId w:val="18"/>
        </w:numPr>
        <w:shd w:val="clear" w:color="auto" w:fill="auto"/>
        <w:spacing w:line="240" w:lineRule="auto"/>
        <w:ind w:left="567"/>
        <w:jc w:val="both"/>
        <w:rPr>
          <w:b w:val="0"/>
          <w:color w:val="000000"/>
          <w:szCs w:val="40"/>
          <w:u w:val="none"/>
        </w:rPr>
      </w:pPr>
      <w:r w:rsidRPr="0087452E">
        <w:rPr>
          <w:b w:val="0"/>
          <w:color w:val="000000"/>
          <w:szCs w:val="40"/>
        </w:rPr>
        <w:t xml:space="preserve">Обязательное </w:t>
      </w:r>
      <w:r w:rsidRPr="0087452E">
        <w:rPr>
          <w:b w:val="0"/>
          <w:color w:val="000000"/>
          <w:szCs w:val="40"/>
          <w:highlight w:val="red"/>
        </w:rPr>
        <w:t>знание правил и формул.</w:t>
      </w:r>
    </w:p>
    <w:p w:rsidR="0087452E" w:rsidRPr="0087452E" w:rsidRDefault="0087452E" w:rsidP="0087452E">
      <w:pPr>
        <w:numPr>
          <w:ilvl w:val="0"/>
          <w:numId w:val="18"/>
        </w:numPr>
        <w:shd w:val="clear" w:color="auto" w:fill="auto"/>
        <w:spacing w:line="240" w:lineRule="auto"/>
        <w:ind w:left="567"/>
        <w:jc w:val="both"/>
        <w:rPr>
          <w:b w:val="0"/>
          <w:color w:val="000000"/>
          <w:szCs w:val="40"/>
          <w:u w:val="none"/>
        </w:rPr>
      </w:pPr>
      <w:r w:rsidRPr="0087452E">
        <w:rPr>
          <w:b w:val="0"/>
          <w:color w:val="000000"/>
          <w:szCs w:val="40"/>
        </w:rPr>
        <w:t xml:space="preserve">Вычислительные навыки </w:t>
      </w:r>
      <w:r w:rsidRPr="0087452E">
        <w:rPr>
          <w:b w:val="0"/>
          <w:color w:val="000000"/>
          <w:szCs w:val="40"/>
          <w:highlight w:val="red"/>
        </w:rPr>
        <w:t>без калькулятора</w:t>
      </w:r>
      <w:r w:rsidRPr="0087452E">
        <w:rPr>
          <w:b w:val="0"/>
          <w:color w:val="000000"/>
          <w:szCs w:val="40"/>
        </w:rPr>
        <w:t>.</w:t>
      </w:r>
    </w:p>
    <w:p w:rsidR="0087452E" w:rsidRDefault="0087452E" w:rsidP="0087452E">
      <w:pPr>
        <w:numPr>
          <w:ilvl w:val="0"/>
          <w:numId w:val="18"/>
        </w:numPr>
        <w:shd w:val="clear" w:color="auto" w:fill="auto"/>
        <w:spacing w:line="240" w:lineRule="auto"/>
        <w:ind w:left="567"/>
        <w:jc w:val="both"/>
        <w:rPr>
          <w:b w:val="0"/>
          <w:color w:val="000000"/>
          <w:szCs w:val="40"/>
          <w:u w:val="none"/>
        </w:rPr>
      </w:pPr>
      <w:r w:rsidRPr="0087452E">
        <w:rPr>
          <w:b w:val="0"/>
          <w:color w:val="000000"/>
          <w:szCs w:val="40"/>
          <w:u w:val="none"/>
        </w:rPr>
        <w:t>Постоянное </w:t>
      </w:r>
      <w:r w:rsidRPr="0087452E">
        <w:rPr>
          <w:b w:val="0"/>
          <w:color w:val="000000"/>
          <w:szCs w:val="40"/>
        </w:rPr>
        <w:t>совершенствование</w:t>
      </w:r>
      <w:r w:rsidRPr="0087452E">
        <w:rPr>
          <w:b w:val="0"/>
          <w:color w:val="000000"/>
          <w:szCs w:val="40"/>
          <w:u w:val="none"/>
        </w:rPr>
        <w:t> учебных навыков на практике.</w:t>
      </w:r>
    </w:p>
    <w:p w:rsidR="0087452E" w:rsidRPr="0087452E" w:rsidRDefault="0087452E" w:rsidP="0087452E">
      <w:pPr>
        <w:numPr>
          <w:ilvl w:val="0"/>
          <w:numId w:val="18"/>
        </w:numPr>
        <w:shd w:val="clear" w:color="auto" w:fill="auto"/>
        <w:spacing w:line="240" w:lineRule="auto"/>
        <w:ind w:left="567"/>
        <w:jc w:val="both"/>
        <w:rPr>
          <w:b w:val="0"/>
          <w:color w:val="000000"/>
          <w:szCs w:val="40"/>
          <w:u w:val="none"/>
        </w:rPr>
      </w:pPr>
      <w:r w:rsidRPr="0087452E">
        <w:rPr>
          <w:b w:val="0"/>
          <w:color w:val="000000"/>
          <w:szCs w:val="40"/>
          <w:highlight w:val="red"/>
          <w:u w:val="none"/>
        </w:rPr>
        <w:t>Систематическое,</w:t>
      </w:r>
      <w:r w:rsidRPr="0087452E">
        <w:rPr>
          <w:b w:val="0"/>
          <w:color w:val="000000"/>
          <w:szCs w:val="40"/>
          <w:u w:val="none"/>
        </w:rPr>
        <w:t xml:space="preserve"> в т.ч. самостоятельное, выполнение </w:t>
      </w:r>
      <w:r w:rsidRPr="0087452E">
        <w:rPr>
          <w:b w:val="0"/>
          <w:color w:val="000000"/>
          <w:szCs w:val="40"/>
          <w:highlight w:val="red"/>
        </w:rPr>
        <w:t xml:space="preserve">тренировочных и диагностических работ </w:t>
      </w:r>
      <w:r w:rsidR="00F337A7">
        <w:rPr>
          <w:b w:val="0"/>
          <w:color w:val="000000"/>
          <w:szCs w:val="40"/>
          <w:highlight w:val="red"/>
        </w:rPr>
        <w:t xml:space="preserve">ЕГЭ, </w:t>
      </w:r>
      <w:r w:rsidRPr="0087452E">
        <w:rPr>
          <w:b w:val="0"/>
          <w:color w:val="000000"/>
          <w:szCs w:val="40"/>
          <w:highlight w:val="red"/>
        </w:rPr>
        <w:t xml:space="preserve">ОГЭ, решение Кимов </w:t>
      </w:r>
      <w:r w:rsidR="00F337A7">
        <w:rPr>
          <w:b w:val="0"/>
          <w:color w:val="000000"/>
          <w:szCs w:val="40"/>
          <w:highlight w:val="red"/>
        </w:rPr>
        <w:t>ЕГЭ</w:t>
      </w:r>
      <w:proofErr w:type="gramStart"/>
      <w:r w:rsidR="00F337A7">
        <w:rPr>
          <w:b w:val="0"/>
          <w:color w:val="000000"/>
          <w:szCs w:val="40"/>
          <w:highlight w:val="red"/>
        </w:rPr>
        <w:t>,</w:t>
      </w:r>
      <w:r w:rsidRPr="0087452E">
        <w:rPr>
          <w:b w:val="0"/>
          <w:color w:val="000000"/>
          <w:szCs w:val="40"/>
          <w:highlight w:val="red"/>
        </w:rPr>
        <w:t>О</w:t>
      </w:r>
      <w:proofErr w:type="gramEnd"/>
      <w:r w:rsidRPr="0087452E">
        <w:rPr>
          <w:b w:val="0"/>
          <w:color w:val="000000"/>
          <w:szCs w:val="40"/>
          <w:highlight w:val="red"/>
        </w:rPr>
        <w:t>ГЭ из различных источников</w:t>
      </w:r>
      <w:r w:rsidRPr="0087452E">
        <w:rPr>
          <w:b w:val="0"/>
          <w:color w:val="000000"/>
          <w:szCs w:val="40"/>
          <w:highlight w:val="red"/>
          <w:u w:val="none"/>
        </w:rPr>
        <w:t>.</w:t>
      </w:r>
    </w:p>
    <w:p w:rsidR="0087452E" w:rsidRPr="0087452E" w:rsidRDefault="0087452E" w:rsidP="0087452E">
      <w:pPr>
        <w:numPr>
          <w:ilvl w:val="0"/>
          <w:numId w:val="18"/>
        </w:numPr>
        <w:shd w:val="clear" w:color="auto" w:fill="auto"/>
        <w:spacing w:line="240" w:lineRule="auto"/>
        <w:ind w:left="567"/>
        <w:jc w:val="both"/>
        <w:rPr>
          <w:b w:val="0"/>
          <w:color w:val="000000"/>
          <w:szCs w:val="40"/>
          <w:u w:val="none"/>
        </w:rPr>
      </w:pPr>
      <w:r w:rsidRPr="0087452E">
        <w:rPr>
          <w:b w:val="0"/>
          <w:color w:val="000000"/>
          <w:szCs w:val="40"/>
          <w:u w:val="none"/>
        </w:rPr>
        <w:t xml:space="preserve">Умение правильно и аккуратно </w:t>
      </w:r>
      <w:r w:rsidRPr="0087452E">
        <w:rPr>
          <w:b w:val="0"/>
          <w:color w:val="000000"/>
          <w:szCs w:val="40"/>
          <w:highlight w:val="red"/>
        </w:rPr>
        <w:t xml:space="preserve">заполнять ответы в бланке </w:t>
      </w:r>
      <w:r w:rsidR="00F337A7">
        <w:rPr>
          <w:b w:val="0"/>
          <w:color w:val="000000"/>
          <w:szCs w:val="40"/>
          <w:highlight w:val="red"/>
        </w:rPr>
        <w:t xml:space="preserve">ЕГЭ, </w:t>
      </w:r>
      <w:r w:rsidRPr="0087452E">
        <w:rPr>
          <w:b w:val="0"/>
          <w:color w:val="000000"/>
          <w:szCs w:val="40"/>
          <w:highlight w:val="red"/>
        </w:rPr>
        <w:t>ОГЭ.</w:t>
      </w:r>
    </w:p>
    <w:p w:rsidR="00CF6597" w:rsidRPr="00132490" w:rsidRDefault="00A543A4" w:rsidP="0087452E">
      <w:pPr>
        <w:numPr>
          <w:ilvl w:val="0"/>
          <w:numId w:val="18"/>
        </w:numPr>
        <w:shd w:val="clear" w:color="auto" w:fill="auto"/>
        <w:spacing w:line="240" w:lineRule="auto"/>
        <w:ind w:left="567"/>
        <w:jc w:val="both"/>
        <w:rPr>
          <w:b w:val="0"/>
          <w:color w:val="000000"/>
          <w:szCs w:val="40"/>
          <w:u w:val="none"/>
        </w:rPr>
      </w:pPr>
      <w:r w:rsidRPr="0087452E">
        <w:rPr>
          <w:b w:val="0"/>
          <w:color w:val="000000" w:themeColor="text1"/>
          <w:szCs w:val="40"/>
          <w:u w:val="none"/>
        </w:rPr>
        <w:t xml:space="preserve">Успешной сдаче </w:t>
      </w:r>
      <w:r w:rsidR="00F337A7">
        <w:rPr>
          <w:b w:val="0"/>
          <w:color w:val="000000" w:themeColor="text1"/>
          <w:szCs w:val="40"/>
          <w:u w:val="none"/>
        </w:rPr>
        <w:t xml:space="preserve">ЕГЭ, </w:t>
      </w:r>
      <w:r w:rsidR="00650822" w:rsidRPr="0087452E">
        <w:rPr>
          <w:b w:val="0"/>
          <w:color w:val="000000" w:themeColor="text1"/>
          <w:szCs w:val="40"/>
          <w:u w:val="none"/>
        </w:rPr>
        <w:t>ОГЭ</w:t>
      </w:r>
      <w:r w:rsidRPr="0087452E">
        <w:rPr>
          <w:b w:val="0"/>
          <w:color w:val="000000" w:themeColor="text1"/>
          <w:szCs w:val="40"/>
          <w:u w:val="none"/>
        </w:rPr>
        <w:t xml:space="preserve"> помогает и </w:t>
      </w:r>
      <w:r w:rsidRPr="0087452E">
        <w:rPr>
          <w:b w:val="0"/>
          <w:color w:val="000000" w:themeColor="text1"/>
          <w:szCs w:val="40"/>
          <w:highlight w:val="red"/>
        </w:rPr>
        <w:t>правильный</w:t>
      </w:r>
      <w:r w:rsidRPr="0087452E">
        <w:rPr>
          <w:rStyle w:val="apple-converted-space"/>
          <w:b w:val="0"/>
          <w:color w:val="000000" w:themeColor="text1"/>
          <w:szCs w:val="40"/>
        </w:rPr>
        <w:t> </w:t>
      </w:r>
      <w:hyperlink r:id="rId25" w:tgtFrame="_blank" w:history="1">
        <w:r w:rsidRPr="0087452E">
          <w:rPr>
            <w:rStyle w:val="a5"/>
            <w:b w:val="0"/>
            <w:color w:val="000000" w:themeColor="text1"/>
            <w:szCs w:val="40"/>
          </w:rPr>
          <w:t>психологический настрой</w:t>
        </w:r>
      </w:hyperlink>
      <w:r w:rsidRPr="0087452E">
        <w:rPr>
          <w:b w:val="0"/>
          <w:color w:val="000000" w:themeColor="text1"/>
          <w:szCs w:val="40"/>
          <w:highlight w:val="red"/>
          <w:u w:val="none"/>
        </w:rPr>
        <w:t xml:space="preserve">, </w:t>
      </w:r>
      <w:r w:rsidRPr="0087452E">
        <w:rPr>
          <w:b w:val="0"/>
          <w:color w:val="000000" w:themeColor="text1"/>
          <w:szCs w:val="40"/>
          <w:highlight w:val="red"/>
        </w:rPr>
        <w:t>уверенность в своих силах.</w:t>
      </w:r>
    </w:p>
    <w:p w:rsidR="00132490" w:rsidRPr="00132490" w:rsidRDefault="00132490" w:rsidP="00132490">
      <w:pPr>
        <w:shd w:val="clear" w:color="auto" w:fill="auto"/>
        <w:spacing w:line="240" w:lineRule="auto"/>
        <w:ind w:left="567" w:firstLine="0"/>
        <w:jc w:val="both"/>
        <w:rPr>
          <w:b w:val="0"/>
          <w:color w:val="000000"/>
          <w:sz w:val="16"/>
          <w:szCs w:val="16"/>
          <w:u w:val="none"/>
        </w:rPr>
      </w:pPr>
    </w:p>
    <w:p w:rsidR="004D58EA" w:rsidRPr="00132490" w:rsidRDefault="004D58EA" w:rsidP="002C4334">
      <w:pPr>
        <w:shd w:val="clear" w:color="auto" w:fill="auto"/>
        <w:ind w:left="284" w:firstLine="0"/>
        <w:jc w:val="center"/>
      </w:pPr>
      <w:r w:rsidRPr="00132490">
        <w:t>ПОЛЕЗНЫЕ САЙТЫ:</w:t>
      </w:r>
    </w:p>
    <w:p w:rsidR="004D58EA" w:rsidRPr="00132490" w:rsidRDefault="004D58EA" w:rsidP="002C4334">
      <w:pPr>
        <w:pStyle w:val="ac"/>
        <w:numPr>
          <w:ilvl w:val="0"/>
          <w:numId w:val="20"/>
        </w:numPr>
        <w:shd w:val="clear" w:color="auto" w:fill="auto"/>
        <w:jc w:val="center"/>
      </w:pPr>
      <w:r w:rsidRPr="00132490">
        <w:rPr>
          <w:highlight w:val="red"/>
        </w:rPr>
        <w:t>http://fipi.ru</w:t>
      </w:r>
      <w:r w:rsidRPr="00132490">
        <w:t xml:space="preserve"> - Федеральный институт педагогических измерений;</w:t>
      </w:r>
    </w:p>
    <w:p w:rsidR="004D58EA" w:rsidRPr="00132490" w:rsidRDefault="00132490" w:rsidP="002C4334">
      <w:pPr>
        <w:pStyle w:val="ac"/>
        <w:numPr>
          <w:ilvl w:val="0"/>
          <w:numId w:val="20"/>
        </w:numPr>
        <w:shd w:val="clear" w:color="auto" w:fill="auto"/>
        <w:jc w:val="center"/>
      </w:pPr>
      <w:r w:rsidRPr="00132490">
        <w:rPr>
          <w:highlight w:val="red"/>
        </w:rPr>
        <w:t>https://alleng.org/</w:t>
      </w:r>
      <w:r w:rsidR="004D58EA" w:rsidRPr="00132490">
        <w:t>- сборники Кимов по ЕГЭ и ОГЭ скачать;</w:t>
      </w:r>
    </w:p>
    <w:p w:rsidR="00DD7EF3" w:rsidRPr="00DD7EF3" w:rsidRDefault="004D58EA" w:rsidP="00DD7EF3">
      <w:pPr>
        <w:pStyle w:val="ac"/>
        <w:numPr>
          <w:ilvl w:val="0"/>
          <w:numId w:val="20"/>
        </w:numPr>
        <w:shd w:val="clear" w:color="auto" w:fill="auto"/>
        <w:jc w:val="center"/>
      </w:pPr>
      <w:r w:rsidRPr="00DD7EF3">
        <w:rPr>
          <w:highlight w:val="red"/>
        </w:rPr>
        <w:t>http://reshuege.ru/</w:t>
      </w:r>
      <w:r w:rsidRPr="00132490">
        <w:t xml:space="preserve">; </w:t>
      </w:r>
      <w:hyperlink r:id="rId26" w:history="1">
        <w:r w:rsidR="00DD7EF3" w:rsidRPr="00DD7EF3">
          <w:rPr>
            <w:rStyle w:val="a5"/>
            <w:color w:val="000000" w:themeColor="text1"/>
          </w:rPr>
          <w:t>https://oge.sdamgia.ru/</w:t>
        </w:r>
      </w:hyperlink>
    </w:p>
    <w:p w:rsidR="00DC4CCB" w:rsidRDefault="0003686D" w:rsidP="0003686D">
      <w:pPr>
        <w:pStyle w:val="a3"/>
        <w:shd w:val="clear" w:color="auto" w:fill="FFFFFF" w:themeFill="background1"/>
        <w:spacing w:before="0" w:beforeAutospacing="0" w:after="0" w:afterAutospacing="0" w:line="285" w:lineRule="atLeast"/>
        <w:jc w:val="both"/>
        <w:rPr>
          <w:b w:val="0"/>
          <w:color w:val="000000" w:themeColor="text1"/>
          <w:u w:val="none"/>
        </w:rPr>
      </w:pPr>
      <w:r w:rsidRPr="0003686D">
        <w:rPr>
          <w:b w:val="0"/>
          <w:noProof/>
          <w:color w:val="000000" w:themeColor="text1"/>
          <w:u w:val="non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4183379</wp:posOffset>
            </wp:positionH>
            <wp:positionV relativeFrom="paragraph">
              <wp:posOffset>8604886</wp:posOffset>
            </wp:positionV>
            <wp:extent cx="649357" cy="266700"/>
            <wp:effectExtent l="19050" t="0" r="0" b="0"/>
            <wp:wrapNone/>
            <wp:docPr id="32" name="Рисунок 37" descr="https://3.bp.blogspot.com/-plwcWCoGlMw/VzXq5R7mWoI/AAAAAAAADWc/KkOSlecxdWIOrWd2Jy9_Mo_EyInXnxTpQCLcB/s1600/%25D0%259E%25D0%2593%25D0%25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3.bp.blogspot.com/-plwcWCoGlMw/VzXq5R7mWoI/AAAAAAAADWc/KkOSlecxdWIOrWd2Jy9_Mo_EyInXnxTpQCLcB/s1600/%25D0%259E%25D0%2593%25D0%25A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7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686D">
        <w:rPr>
          <w:b w:val="0"/>
          <w:noProof/>
          <w:color w:val="000000" w:themeColor="text1"/>
          <w:u w:val="non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8500110</wp:posOffset>
            </wp:positionV>
            <wp:extent cx="533400" cy="219075"/>
            <wp:effectExtent l="19050" t="0" r="0" b="0"/>
            <wp:wrapNone/>
            <wp:docPr id="29" name="Рисунок 37" descr="https://3.bp.blogspot.com/-plwcWCoGlMw/VzXq5R7mWoI/AAAAAAAADWc/KkOSlecxdWIOrWd2Jy9_Mo_EyInXnxTpQCLcB/s1600/%25D0%259E%25D0%2593%25D0%25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3.bp.blogspot.com/-plwcWCoGlMw/VzXq5R7mWoI/AAAAAAAADWc/KkOSlecxdWIOrWd2Jy9_Mo_EyInXnxTpQCLcB/s1600/%25D0%259E%25D0%2593%25D0%25AD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A94" w:rsidRPr="002C2BBE" w:rsidRDefault="0003686D" w:rsidP="0003686D">
      <w:pPr>
        <w:pStyle w:val="a3"/>
        <w:shd w:val="clear" w:color="auto" w:fill="FFFFFF" w:themeFill="background1"/>
        <w:spacing w:before="0" w:beforeAutospacing="0" w:after="0" w:afterAutospacing="0" w:line="285" w:lineRule="atLeast"/>
        <w:jc w:val="both"/>
        <w:rPr>
          <w:b w:val="0"/>
          <w:color w:val="000000" w:themeColor="text1"/>
          <w:u w:val="none"/>
        </w:rPr>
      </w:pPr>
      <w:r>
        <w:rPr>
          <w:b w:val="0"/>
          <w:noProof/>
          <w:color w:val="000000" w:themeColor="text1"/>
          <w:u w:val="non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8500110</wp:posOffset>
            </wp:positionV>
            <wp:extent cx="533400" cy="219075"/>
            <wp:effectExtent l="19050" t="0" r="0" b="0"/>
            <wp:wrapNone/>
            <wp:docPr id="37" name="Рисунок 37" descr="https://3.bp.blogspot.com/-plwcWCoGlMw/VzXq5R7mWoI/AAAAAAAADWc/KkOSlecxdWIOrWd2Jy9_Mo_EyInXnxTpQCLcB/s1600/%25D0%259E%25D0%2593%25D0%25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3.bp.blogspot.com/-plwcWCoGlMw/VzXq5R7mWoI/AAAAAAAADWc/KkOSlecxdWIOrWd2Jy9_Mo_EyInXnxTpQCLcB/s1600/%25D0%259E%25D0%2593%25D0%25AD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686D">
        <w:rPr>
          <w:b w:val="0"/>
          <w:noProof/>
          <w:color w:val="000000" w:themeColor="text1"/>
          <w:u w:val="non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4192904</wp:posOffset>
            </wp:positionH>
            <wp:positionV relativeFrom="paragraph">
              <wp:posOffset>8604885</wp:posOffset>
            </wp:positionV>
            <wp:extent cx="649357" cy="266700"/>
            <wp:effectExtent l="19050" t="0" r="0" b="0"/>
            <wp:wrapNone/>
            <wp:docPr id="33" name="Рисунок 37" descr="https://3.bp.blogspot.com/-plwcWCoGlMw/VzXq5R7mWoI/AAAAAAAADWc/KkOSlecxdWIOrWd2Jy9_Mo_EyInXnxTpQCLcB/s1600/%25D0%259E%25D0%2593%25D0%25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3.bp.blogspot.com/-plwcWCoGlMw/VzXq5R7mWoI/AAAAAAAADWc/KkOSlecxdWIOrWd2Jy9_Mo_EyInXnxTpQCLcB/s1600/%25D0%259E%25D0%2593%25D0%25A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7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C4A94" w:rsidRPr="002C2BBE" w:rsidSect="007E236D">
      <w:type w:val="continuous"/>
      <w:pgSz w:w="16838" w:h="11906" w:orient="landscape"/>
      <w:pgMar w:top="992" w:right="1134" w:bottom="567" w:left="1134" w:header="709" w:footer="709" w:gutter="0"/>
      <w:pgBorders w:offsetFrom="page">
        <w:top w:val="pyramidsAbove" w:sz="26" w:space="24" w:color="auto"/>
        <w:left w:val="pyramidsAbove" w:sz="26" w:space="24" w:color="auto"/>
        <w:bottom w:val="pyramidsAbove" w:sz="26" w:space="24" w:color="auto"/>
        <w:right w:val="pyramidsAbove" w:sz="2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4A94" w:rsidRPr="007C4A94" w:rsidRDefault="007C4A94" w:rsidP="007C4A94">
      <w:pPr>
        <w:spacing w:line="240" w:lineRule="auto"/>
      </w:pPr>
      <w:r>
        <w:separator/>
      </w:r>
    </w:p>
  </w:endnote>
  <w:endnote w:type="continuationSeparator" w:id="1">
    <w:p w:rsidR="007C4A94" w:rsidRPr="007C4A94" w:rsidRDefault="007C4A94" w:rsidP="007C4A9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4A94" w:rsidRPr="007C4A94" w:rsidRDefault="007C4A94" w:rsidP="007C4A94">
      <w:pPr>
        <w:spacing w:line="240" w:lineRule="auto"/>
      </w:pPr>
      <w:r>
        <w:separator/>
      </w:r>
    </w:p>
  </w:footnote>
  <w:footnote w:type="continuationSeparator" w:id="1">
    <w:p w:rsidR="007C4A94" w:rsidRPr="007C4A94" w:rsidRDefault="007C4A94" w:rsidP="007C4A9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72BE0"/>
    <w:multiLevelType w:val="multilevel"/>
    <w:tmpl w:val="B6C2D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0A0B66"/>
    <w:multiLevelType w:val="multilevel"/>
    <w:tmpl w:val="B10207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1C412055"/>
    <w:multiLevelType w:val="multilevel"/>
    <w:tmpl w:val="4728169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">
    <w:nsid w:val="1CD30D39"/>
    <w:multiLevelType w:val="hybridMultilevel"/>
    <w:tmpl w:val="8C40F4C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B8B2ADE"/>
    <w:multiLevelType w:val="multilevel"/>
    <w:tmpl w:val="6A4A1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5A7810"/>
    <w:multiLevelType w:val="hybridMultilevel"/>
    <w:tmpl w:val="BCCEE1C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412559DE"/>
    <w:multiLevelType w:val="multilevel"/>
    <w:tmpl w:val="E9829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D92697"/>
    <w:multiLevelType w:val="multilevel"/>
    <w:tmpl w:val="F976F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3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0F0FA1"/>
    <w:multiLevelType w:val="hybridMultilevel"/>
    <w:tmpl w:val="657A8FD2"/>
    <w:lvl w:ilvl="0" w:tplc="0638E82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2D761D"/>
    <w:multiLevelType w:val="hybridMultilevel"/>
    <w:tmpl w:val="1A3CD06E"/>
    <w:lvl w:ilvl="0" w:tplc="041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>
    <w:nsid w:val="586604E3"/>
    <w:multiLevelType w:val="multilevel"/>
    <w:tmpl w:val="E396B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09508E"/>
    <w:multiLevelType w:val="hybridMultilevel"/>
    <w:tmpl w:val="8F7C1852"/>
    <w:lvl w:ilvl="0" w:tplc="0419000D">
      <w:start w:val="1"/>
      <w:numFmt w:val="bullet"/>
      <w:lvlText w:val=""/>
      <w:lvlJc w:val="left"/>
      <w:pPr>
        <w:ind w:left="10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2">
    <w:nsid w:val="61EF6BE4"/>
    <w:multiLevelType w:val="multilevel"/>
    <w:tmpl w:val="E9829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D412BC"/>
    <w:multiLevelType w:val="hybridMultilevel"/>
    <w:tmpl w:val="80FE1866"/>
    <w:lvl w:ilvl="0" w:tplc="041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">
    <w:nsid w:val="66C443A9"/>
    <w:multiLevelType w:val="multilevel"/>
    <w:tmpl w:val="52F4D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56"/>
        <w:szCs w:val="5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1973E5"/>
    <w:multiLevelType w:val="multilevel"/>
    <w:tmpl w:val="E9829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E296B52"/>
    <w:multiLevelType w:val="hybridMultilevel"/>
    <w:tmpl w:val="0D6C265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76B24E5F"/>
    <w:multiLevelType w:val="multilevel"/>
    <w:tmpl w:val="3188AD0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56"/>
        <w:szCs w:val="5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6EE6A1A"/>
    <w:multiLevelType w:val="multilevel"/>
    <w:tmpl w:val="579A1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8BB0165"/>
    <w:multiLevelType w:val="multilevel"/>
    <w:tmpl w:val="58727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2"/>
  </w:num>
  <w:num w:numId="5">
    <w:abstractNumId w:val="18"/>
  </w:num>
  <w:num w:numId="6">
    <w:abstractNumId w:val="0"/>
  </w:num>
  <w:num w:numId="7">
    <w:abstractNumId w:val="19"/>
  </w:num>
  <w:num w:numId="8">
    <w:abstractNumId w:val="11"/>
  </w:num>
  <w:num w:numId="9">
    <w:abstractNumId w:val="13"/>
  </w:num>
  <w:num w:numId="10">
    <w:abstractNumId w:val="14"/>
  </w:num>
  <w:num w:numId="11">
    <w:abstractNumId w:val="17"/>
  </w:num>
  <w:num w:numId="12">
    <w:abstractNumId w:val="9"/>
  </w:num>
  <w:num w:numId="13">
    <w:abstractNumId w:val="5"/>
  </w:num>
  <w:num w:numId="14">
    <w:abstractNumId w:val="4"/>
  </w:num>
  <w:num w:numId="15">
    <w:abstractNumId w:val="6"/>
  </w:num>
  <w:num w:numId="16">
    <w:abstractNumId w:val="15"/>
  </w:num>
  <w:num w:numId="17">
    <w:abstractNumId w:val="12"/>
  </w:num>
  <w:num w:numId="18">
    <w:abstractNumId w:val="3"/>
  </w:num>
  <w:num w:numId="19">
    <w:abstractNumId w:val="8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755F"/>
    <w:rsid w:val="0003686D"/>
    <w:rsid w:val="00041CA0"/>
    <w:rsid w:val="0009063E"/>
    <w:rsid w:val="000E528A"/>
    <w:rsid w:val="000E56EF"/>
    <w:rsid w:val="00103D8E"/>
    <w:rsid w:val="00104BF6"/>
    <w:rsid w:val="00132490"/>
    <w:rsid w:val="00172941"/>
    <w:rsid w:val="001B7007"/>
    <w:rsid w:val="001F6D17"/>
    <w:rsid w:val="002064FD"/>
    <w:rsid w:val="00244F70"/>
    <w:rsid w:val="002510DE"/>
    <w:rsid w:val="002B1EBB"/>
    <w:rsid w:val="002C2BBE"/>
    <w:rsid w:val="002C4334"/>
    <w:rsid w:val="00306F45"/>
    <w:rsid w:val="00326E50"/>
    <w:rsid w:val="0037443D"/>
    <w:rsid w:val="00402AC5"/>
    <w:rsid w:val="00405F45"/>
    <w:rsid w:val="00462007"/>
    <w:rsid w:val="004C21D5"/>
    <w:rsid w:val="004D58EA"/>
    <w:rsid w:val="004D6264"/>
    <w:rsid w:val="004E4FA2"/>
    <w:rsid w:val="004E5096"/>
    <w:rsid w:val="004E6C93"/>
    <w:rsid w:val="005527D5"/>
    <w:rsid w:val="00571BEF"/>
    <w:rsid w:val="00586D11"/>
    <w:rsid w:val="0058797F"/>
    <w:rsid w:val="005B3BE1"/>
    <w:rsid w:val="005E0718"/>
    <w:rsid w:val="005E7665"/>
    <w:rsid w:val="00606784"/>
    <w:rsid w:val="00625E05"/>
    <w:rsid w:val="00634B49"/>
    <w:rsid w:val="00650822"/>
    <w:rsid w:val="00654AAE"/>
    <w:rsid w:val="00664ACE"/>
    <w:rsid w:val="00670F0D"/>
    <w:rsid w:val="00680E64"/>
    <w:rsid w:val="006843AD"/>
    <w:rsid w:val="006B1342"/>
    <w:rsid w:val="006C6AF5"/>
    <w:rsid w:val="007004CC"/>
    <w:rsid w:val="00745F82"/>
    <w:rsid w:val="007468EA"/>
    <w:rsid w:val="007B238F"/>
    <w:rsid w:val="007C4A94"/>
    <w:rsid w:val="007E236D"/>
    <w:rsid w:val="0080755F"/>
    <w:rsid w:val="00831B9D"/>
    <w:rsid w:val="00863D10"/>
    <w:rsid w:val="0087452E"/>
    <w:rsid w:val="00882BC3"/>
    <w:rsid w:val="008E0579"/>
    <w:rsid w:val="008E6B8B"/>
    <w:rsid w:val="009029BC"/>
    <w:rsid w:val="009046F9"/>
    <w:rsid w:val="0093537A"/>
    <w:rsid w:val="00941120"/>
    <w:rsid w:val="00950496"/>
    <w:rsid w:val="00955BCD"/>
    <w:rsid w:val="00974AF9"/>
    <w:rsid w:val="009A3487"/>
    <w:rsid w:val="009C4B04"/>
    <w:rsid w:val="009E3DA4"/>
    <w:rsid w:val="00A103CB"/>
    <w:rsid w:val="00A543A4"/>
    <w:rsid w:val="00A60BC1"/>
    <w:rsid w:val="00A70B20"/>
    <w:rsid w:val="00A81E95"/>
    <w:rsid w:val="00A8227E"/>
    <w:rsid w:val="00AA624B"/>
    <w:rsid w:val="00B15730"/>
    <w:rsid w:val="00B2723D"/>
    <w:rsid w:val="00B40547"/>
    <w:rsid w:val="00B47037"/>
    <w:rsid w:val="00B56665"/>
    <w:rsid w:val="00B755D5"/>
    <w:rsid w:val="00BD1B51"/>
    <w:rsid w:val="00BF5EC4"/>
    <w:rsid w:val="00C2384D"/>
    <w:rsid w:val="00C306C7"/>
    <w:rsid w:val="00C96660"/>
    <w:rsid w:val="00C97D74"/>
    <w:rsid w:val="00CB15FA"/>
    <w:rsid w:val="00CD3918"/>
    <w:rsid w:val="00CE6613"/>
    <w:rsid w:val="00CF6597"/>
    <w:rsid w:val="00D20848"/>
    <w:rsid w:val="00D24F38"/>
    <w:rsid w:val="00D320F0"/>
    <w:rsid w:val="00D55C0B"/>
    <w:rsid w:val="00D635C6"/>
    <w:rsid w:val="00DC29F2"/>
    <w:rsid w:val="00DC4CCB"/>
    <w:rsid w:val="00DC6231"/>
    <w:rsid w:val="00DD7EF3"/>
    <w:rsid w:val="00E31219"/>
    <w:rsid w:val="00E34774"/>
    <w:rsid w:val="00E477B6"/>
    <w:rsid w:val="00E51551"/>
    <w:rsid w:val="00E536D9"/>
    <w:rsid w:val="00E932C0"/>
    <w:rsid w:val="00EE33FC"/>
    <w:rsid w:val="00F01C90"/>
    <w:rsid w:val="00F042F2"/>
    <w:rsid w:val="00F178FA"/>
    <w:rsid w:val="00F23E71"/>
    <w:rsid w:val="00F25AE0"/>
    <w:rsid w:val="00F337A7"/>
    <w:rsid w:val="00F41525"/>
    <w:rsid w:val="00F71FD9"/>
    <w:rsid w:val="00F931C2"/>
    <w:rsid w:val="00FB2769"/>
    <w:rsid w:val="00FD2F28"/>
    <w:rsid w:val="00FE3ABA"/>
    <w:rsid w:val="00FE3B5E"/>
    <w:rsid w:val="00FE5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E95"/>
    <w:pPr>
      <w:shd w:val="clear" w:color="auto" w:fill="E0EDDC"/>
      <w:spacing w:after="0" w:line="285" w:lineRule="atLeast"/>
      <w:ind w:firstLine="284"/>
    </w:pPr>
    <w:rPr>
      <w:rFonts w:ascii="Arial" w:eastAsia="Times New Roman" w:hAnsi="Arial" w:cs="Arial"/>
      <w:b/>
      <w:color w:val="1F262D"/>
      <w:sz w:val="40"/>
      <w:szCs w:val="21"/>
      <w:u w:val="single"/>
      <w:lang w:eastAsia="ru-RU"/>
    </w:rPr>
  </w:style>
  <w:style w:type="paragraph" w:styleId="1">
    <w:name w:val="heading 1"/>
    <w:basedOn w:val="a"/>
    <w:link w:val="10"/>
    <w:uiPriority w:val="9"/>
    <w:qFormat/>
    <w:rsid w:val="0080755F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 w:val="0"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5666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 w:val="0"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755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0755F"/>
    <w:rPr>
      <w:b/>
      <w:bCs/>
    </w:rPr>
  </w:style>
  <w:style w:type="character" w:styleId="a5">
    <w:name w:val="Hyperlink"/>
    <w:basedOn w:val="a0"/>
    <w:unhideWhenUsed/>
    <w:rsid w:val="0080755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075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0755F"/>
  </w:style>
  <w:style w:type="paragraph" w:styleId="a6">
    <w:name w:val="Balloon Text"/>
    <w:basedOn w:val="a"/>
    <w:link w:val="a7"/>
    <w:uiPriority w:val="99"/>
    <w:semiHidden/>
    <w:unhideWhenUsed/>
    <w:rsid w:val="00326E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6E5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56665"/>
    <w:rPr>
      <w:rFonts w:asciiTheme="majorHAnsi" w:eastAsiaTheme="majorEastAsia" w:hAnsiTheme="majorHAnsi" w:cstheme="majorBidi"/>
      <w:bCs/>
      <w:color w:val="4F81BD" w:themeColor="accent1"/>
      <w:sz w:val="26"/>
      <w:szCs w:val="26"/>
      <w:u w:val="single"/>
      <w:shd w:val="clear" w:color="auto" w:fill="E0EDDC"/>
      <w:lang w:eastAsia="ru-RU"/>
    </w:rPr>
  </w:style>
  <w:style w:type="paragraph" w:styleId="a8">
    <w:name w:val="No Spacing"/>
    <w:uiPriority w:val="1"/>
    <w:qFormat/>
    <w:rsid w:val="007B238F"/>
    <w:pPr>
      <w:shd w:val="clear" w:color="auto" w:fill="E0EDDC"/>
      <w:spacing w:after="0" w:line="240" w:lineRule="auto"/>
      <w:ind w:firstLine="284"/>
    </w:pPr>
    <w:rPr>
      <w:rFonts w:ascii="Arial" w:eastAsia="Times New Roman" w:hAnsi="Arial" w:cs="Arial"/>
      <w:b/>
      <w:color w:val="1F262D"/>
      <w:sz w:val="40"/>
      <w:szCs w:val="21"/>
      <w:u w:val="single"/>
      <w:lang w:eastAsia="ru-RU"/>
    </w:rPr>
  </w:style>
  <w:style w:type="character" w:styleId="a9">
    <w:name w:val="Subtle Reference"/>
    <w:basedOn w:val="a0"/>
    <w:uiPriority w:val="31"/>
    <w:qFormat/>
    <w:rsid w:val="007B238F"/>
    <w:rPr>
      <w:smallCaps/>
      <w:color w:val="C0504D" w:themeColor="accent2"/>
      <w:u w:val="single"/>
    </w:rPr>
  </w:style>
  <w:style w:type="character" w:styleId="aa">
    <w:name w:val="Intense Reference"/>
    <w:basedOn w:val="a0"/>
    <w:uiPriority w:val="32"/>
    <w:qFormat/>
    <w:rsid w:val="007B238F"/>
    <w:rPr>
      <w:b/>
      <w:bCs/>
      <w:smallCaps/>
      <w:color w:val="C0504D" w:themeColor="accent2"/>
      <w:spacing w:val="5"/>
      <w:u w:val="single"/>
    </w:rPr>
  </w:style>
  <w:style w:type="table" w:styleId="ab">
    <w:name w:val="Table Grid"/>
    <w:basedOn w:val="a1"/>
    <w:uiPriority w:val="59"/>
    <w:rsid w:val="007B2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тиль1"/>
    <w:basedOn w:val="a1"/>
    <w:uiPriority w:val="99"/>
    <w:qFormat/>
    <w:rsid w:val="007B238F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55C0B"/>
    <w:pPr>
      <w:ind w:left="720"/>
      <w:contextualSpacing/>
    </w:pPr>
  </w:style>
  <w:style w:type="paragraph" w:styleId="ad">
    <w:name w:val="header"/>
    <w:basedOn w:val="a"/>
    <w:link w:val="ae"/>
    <w:uiPriority w:val="99"/>
    <w:semiHidden/>
    <w:unhideWhenUsed/>
    <w:rsid w:val="007C4A94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7C4A94"/>
    <w:rPr>
      <w:rFonts w:ascii="Arial" w:eastAsia="Times New Roman" w:hAnsi="Arial" w:cs="Arial"/>
      <w:b/>
      <w:color w:val="1F262D"/>
      <w:sz w:val="40"/>
      <w:szCs w:val="21"/>
      <w:u w:val="single"/>
      <w:shd w:val="clear" w:color="auto" w:fill="E0EDDC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7C4A94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7C4A94"/>
    <w:rPr>
      <w:rFonts w:ascii="Arial" w:eastAsia="Times New Roman" w:hAnsi="Arial" w:cs="Arial"/>
      <w:b/>
      <w:color w:val="1F262D"/>
      <w:sz w:val="40"/>
      <w:szCs w:val="21"/>
      <w:u w:val="single"/>
      <w:shd w:val="clear" w:color="auto" w:fill="E0EDDC"/>
      <w:lang w:eastAsia="ru-RU"/>
    </w:rPr>
  </w:style>
  <w:style w:type="character" w:styleId="af1">
    <w:name w:val="Book Title"/>
    <w:basedOn w:val="a0"/>
    <w:uiPriority w:val="33"/>
    <w:qFormat/>
    <w:rsid w:val="00402AC5"/>
    <w:rPr>
      <w:b/>
      <w:bCs/>
      <w:smallCaps/>
      <w:spacing w:val="5"/>
    </w:rPr>
  </w:style>
  <w:style w:type="character" w:styleId="af2">
    <w:name w:val="FollowedHyperlink"/>
    <w:basedOn w:val="a0"/>
    <w:uiPriority w:val="99"/>
    <w:semiHidden/>
    <w:unhideWhenUsed/>
    <w:rsid w:val="007E236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9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7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01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68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3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5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31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9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1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96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4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9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7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76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45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3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85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72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0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28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0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91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4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6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2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3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package" Target="embeddings/______Microsoft_Office_PowerPoint1.sldx"/><Relationship Id="rId26" Type="http://schemas.openxmlformats.org/officeDocument/2006/relationships/hyperlink" Target="https://oge.sdamgia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hyperlink" Target="http://www.ege.edu.ru/ru/classes-11/psych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package" Target="embeddings/______Microsoft_Office_PowerPoint2.sld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package" Target="embeddings/______Microsoft_Office_PowerPoint3.sldx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2399A2-9739-49F2-9459-0D8A44B7E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иваныч</cp:lastModifiedBy>
  <cp:revision>2</cp:revision>
  <cp:lastPrinted>2016-10-20T11:45:00Z</cp:lastPrinted>
  <dcterms:created xsi:type="dcterms:W3CDTF">2019-11-02T14:43:00Z</dcterms:created>
  <dcterms:modified xsi:type="dcterms:W3CDTF">2019-11-02T14:43:00Z</dcterms:modified>
</cp:coreProperties>
</file>